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B5B" w:rsidRPr="00DE6298" w:rsidRDefault="004B0B5B" w:rsidP="006F6935">
      <w:pPr>
        <w:bidi/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D9132F">
        <w:rPr>
          <w:rFonts w:ascii="Times New Roman" w:hAnsi="Times New Roman" w:cs="Arial" w:hint="cs"/>
          <w:b/>
          <w:bCs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b/>
          <w:bCs/>
          <w:sz w:val="28"/>
          <w:szCs w:val="28"/>
          <w:rtl/>
        </w:rPr>
        <w:t>استمارة</w:t>
      </w:r>
    </w:p>
    <w:p w:rsidR="004B0B5B" w:rsidRPr="00DE6298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1. هل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تعتبر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البيانات الضخمة </w:t>
      </w:r>
      <w:r w:rsidRPr="00D9132F">
        <w:rPr>
          <w:rFonts w:ascii="Times New Roman" w:hAnsi="Times New Roman" w:cs="Arial" w:hint="cs"/>
          <w:sz w:val="28"/>
          <w:szCs w:val="28"/>
          <w:rtl/>
        </w:rPr>
        <w:t>برايكم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المورد الاستراتيجي الرئيسي في عمل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الهيئات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العامة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الحكومية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؟ وضح مدى موافقتك على هذه الأطروحة على مقياس الخمس نقاط التالي ، حيث 1 تعني 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غير موافق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 w:hint="cs"/>
          <w:sz w:val="28"/>
          <w:szCs w:val="28"/>
          <w:rtl/>
        </w:rPr>
        <w:t>كليا</w:t>
      </w:r>
      <w:r w:rsidRPr="00D9132F">
        <w:rPr>
          <w:rFonts w:ascii="Times New Roman" w:hAnsi="Times New Roman" w:cs="Arial"/>
          <w:sz w:val="28"/>
          <w:szCs w:val="28"/>
          <w:rtl/>
        </w:rPr>
        <w:t>، و 5 -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موافق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 w:hint="cs"/>
          <w:sz w:val="28"/>
          <w:szCs w:val="28"/>
          <w:rtl/>
        </w:rPr>
        <w:t>كليا</w:t>
      </w:r>
      <w:r w:rsidRPr="00D9132F">
        <w:rPr>
          <w:rFonts w:ascii="Times New Roman" w:hAnsi="Times New Roman" w:cs="Arial"/>
          <w:sz w:val="28"/>
          <w:szCs w:val="28"/>
          <w:rtl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337"/>
        <w:gridCol w:w="1174"/>
        <w:gridCol w:w="1069"/>
        <w:gridCol w:w="1673"/>
        <w:gridCol w:w="893"/>
      </w:tblGrid>
      <w:tr w:rsidR="004B0B5B" w:rsidRPr="00D9132F" w:rsidTr="00213713">
        <w:trPr>
          <w:jc w:val="center"/>
        </w:trPr>
        <w:tc>
          <w:tcPr>
            <w:tcW w:w="1941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غير متاكد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5 (موافق كليا)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74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eastAsia="Times New Roman" w:hAnsi="Times New Roman" w:hint="cs"/>
                <w:bCs/>
                <w:sz w:val="28"/>
                <w:szCs w:val="28"/>
                <w:rtl/>
              </w:rPr>
              <w:t>4 (</w:t>
            </w: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موافق جزئيا</w:t>
            </w:r>
            <w:r w:rsidRPr="00D9132F">
              <w:rPr>
                <w:rFonts w:ascii="Times New Roman" w:eastAsia="Times New Roman" w:hAnsi="Times New Roman" w:hint="cs"/>
                <w:bCs/>
                <w:sz w:val="28"/>
                <w:szCs w:val="28"/>
                <w:rtl/>
              </w:rPr>
              <w:t>)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3 (تقييم حيادي)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2 (موافق جزئيا)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9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1 (غير موافق كليا)</w:t>
            </w:r>
          </w:p>
        </w:tc>
      </w:tr>
      <w:tr w:rsidR="004B0B5B" w:rsidRPr="00D9132F" w:rsidTr="00213713">
        <w:trPr>
          <w:jc w:val="center"/>
        </w:trPr>
        <w:tc>
          <w:tcPr>
            <w:tcW w:w="1941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7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2. هل توافق على أن الاستخدام الفعال للبيانات يمكن أن يحسن من كفاءة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الهيئات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الحكومية؟ وضح مدى موافقتك على هذ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ا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على مقياس الخمس نقاط التالي ، حيث 1 تعني 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غير موافق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 w:hint="cs"/>
          <w:sz w:val="28"/>
          <w:szCs w:val="28"/>
          <w:rtl/>
        </w:rPr>
        <w:t>كليا</w:t>
      </w:r>
      <w:r w:rsidRPr="00D9132F">
        <w:rPr>
          <w:rFonts w:ascii="Times New Roman" w:hAnsi="Times New Roman" w:cs="Arial"/>
          <w:sz w:val="28"/>
          <w:szCs w:val="28"/>
          <w:rtl/>
        </w:rPr>
        <w:t>، و 5 -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موافق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 w:hint="cs"/>
          <w:sz w:val="28"/>
          <w:szCs w:val="28"/>
          <w:rtl/>
        </w:rPr>
        <w:t>كليا</w:t>
      </w:r>
      <w:r w:rsidRPr="00D9132F">
        <w:rPr>
          <w:rFonts w:ascii="Times New Roman" w:hAnsi="Times New Roman" w:cs="Arial"/>
          <w:sz w:val="28"/>
          <w:szCs w:val="28"/>
          <w:rtl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337"/>
        <w:gridCol w:w="1174"/>
        <w:gridCol w:w="1069"/>
        <w:gridCol w:w="1673"/>
        <w:gridCol w:w="893"/>
      </w:tblGrid>
      <w:tr w:rsidR="004B0B5B" w:rsidRPr="00D9132F" w:rsidTr="00213713">
        <w:trPr>
          <w:jc w:val="center"/>
        </w:trPr>
        <w:tc>
          <w:tcPr>
            <w:tcW w:w="1941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غير متاكد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37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5 (موافق كليا)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74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eastAsia="Times New Roman" w:hAnsi="Times New Roman" w:hint="cs"/>
                <w:bCs/>
                <w:sz w:val="28"/>
                <w:szCs w:val="28"/>
                <w:rtl/>
              </w:rPr>
              <w:t>4 (</w:t>
            </w: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موافق جزئيا</w:t>
            </w:r>
            <w:r w:rsidRPr="00D9132F">
              <w:rPr>
                <w:rFonts w:ascii="Times New Roman" w:eastAsia="Times New Roman" w:hAnsi="Times New Roman" w:hint="cs"/>
                <w:bCs/>
                <w:sz w:val="28"/>
                <w:szCs w:val="28"/>
                <w:rtl/>
              </w:rPr>
              <w:t>)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3 (تقييم حيادي)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2 (موافق جزئيا)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9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1 (غير موافق كليا</w:t>
            </w:r>
          </w:p>
        </w:tc>
      </w:tr>
      <w:tr w:rsidR="004B0B5B" w:rsidRPr="00D9132F" w:rsidTr="00213713">
        <w:trPr>
          <w:jc w:val="center"/>
        </w:trPr>
        <w:tc>
          <w:tcPr>
            <w:tcW w:w="1941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7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lastRenderedPageBreak/>
        <w:t xml:space="preserve">3. إلى أي مدى تستخدم تقنيات المعلومات في عمل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الهيئات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العامة 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الحكومية </w:t>
      </w:r>
      <w:r w:rsidRPr="00D9132F">
        <w:rPr>
          <w:rFonts w:ascii="Times New Roman" w:hAnsi="Times New Roman" w:cs="Arial"/>
          <w:sz w:val="28"/>
          <w:szCs w:val="28"/>
          <w:rtl/>
        </w:rPr>
        <w:t>في بلدك () (يمكنك اختيار عدة إجابات).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أ. 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تستخدم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فقط المعدات المكتبية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ب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 w:hint="cs"/>
          <w:sz w:val="28"/>
          <w:szCs w:val="28"/>
          <w:rtl/>
        </w:rPr>
        <w:t>قامت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معظم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المؤسسات بإدخال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نظم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>معلومات للإدارة العامة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ج. تقوم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بعض وحدات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ب</w:t>
      </w:r>
      <w:r w:rsidRPr="00D9132F">
        <w:rPr>
          <w:rFonts w:ascii="Times New Roman" w:hAnsi="Times New Roman" w:cs="Arial"/>
          <w:sz w:val="28"/>
          <w:szCs w:val="28"/>
          <w:rtl/>
        </w:rPr>
        <w:t>تبادل البيانات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فقط</w:t>
      </w:r>
      <w:r w:rsidRPr="00D9132F">
        <w:rPr>
          <w:rFonts w:ascii="Times New Roman" w:hAnsi="Times New Roman" w:cs="Arial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د.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تقدم معظم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المؤسسات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خدمات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عامة عبر الإنترنت في الوقت الحالي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rtl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هاء – 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لم يتم إدراج </w:t>
      </w:r>
      <w:r w:rsidRPr="00D9132F">
        <w:rPr>
          <w:rFonts w:ascii="Times New Roman" w:hAnsi="Times New Roman" w:cs="Arial"/>
          <w:sz w:val="28"/>
          <w:szCs w:val="28"/>
          <w:rtl/>
        </w:rPr>
        <w:t>برامج الحكومة الإلكترونية بعد.</w:t>
      </w:r>
    </w:p>
    <w:p w:rsidR="004B0B5B" w:rsidRPr="00D9132F" w:rsidRDefault="004B0B5B" w:rsidP="00D9132F">
      <w:pPr>
        <w:pStyle w:val="ac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19" w:hangingChars="27" w:hanging="76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4. هل اعتمد بلدك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قوانين واللوائح أو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>سياسات أو ما إلى ذلك في مجال الإفصاح عن البيانات؟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19" w:hangingChars="27" w:hanging="76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نعم (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) 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>لا (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>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عند اختيار الخيار "نعم" ، يرجى ذكر أسماء القوانين واللوائح والسياسات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والمؤسسات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التي أصدرتها.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_____________________________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lastRenderedPageBreak/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5. على أي مستوى يتم تبادل المعلومات بين الو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المؤسسات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كالات داخل الإدارات الحكومية في بلدك </w:t>
      </w:r>
      <w:r w:rsidRPr="00D9132F">
        <w:rPr>
          <w:rFonts w:ascii="Times New Roman" w:hAnsi="Times New Roman" w:cs="Arial" w:hint="cs"/>
          <w:sz w:val="28"/>
          <w:szCs w:val="28"/>
          <w:rtl/>
        </w:rPr>
        <w:t>عند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أداء وظائفها؟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أ. على مستوى عالي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. لا توجد عوائق أمام تبادل البيانات بين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المؤسسات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المختلفة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ب. على 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مستوى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جيد. يتم تبادل البيانات بين معظم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المؤسسات.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ج.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في </w:t>
      </w:r>
      <w:r w:rsidRPr="00D9132F">
        <w:rPr>
          <w:rFonts w:ascii="Times New Roman" w:hAnsi="Times New Roman" w:cs="Arial" w:hint="cs"/>
          <w:sz w:val="28"/>
          <w:szCs w:val="28"/>
          <w:rtl/>
        </w:rPr>
        <w:t>مستوى مقبول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. يتم تبادل البيانات بين </w:t>
      </w:r>
      <w:r w:rsidRPr="00D9132F">
        <w:rPr>
          <w:rFonts w:ascii="Times New Roman" w:hAnsi="Times New Roman" w:cs="Arial" w:hint="cs"/>
          <w:sz w:val="28"/>
          <w:szCs w:val="28"/>
          <w:rtl/>
        </w:rPr>
        <w:t>بعض المؤسسات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 w:hint="cs"/>
          <w:sz w:val="28"/>
          <w:szCs w:val="28"/>
          <w:rtl/>
        </w:rPr>
        <w:t>منفردة</w:t>
      </w:r>
      <w:r w:rsidRPr="00D9132F">
        <w:rPr>
          <w:rFonts w:ascii="Times New Roman" w:hAnsi="Times New Roman" w:cs="Arial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hint="cs"/>
          <w:sz w:val="28"/>
          <w:szCs w:val="28"/>
          <w:rtl/>
        </w:rPr>
        <w:t>د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. </w:t>
      </w:r>
      <w:r w:rsidRPr="00D9132F">
        <w:rPr>
          <w:rFonts w:ascii="Times New Roman" w:hAnsi="Times New Roman" w:cs="Arial" w:hint="cs"/>
          <w:sz w:val="28"/>
          <w:szCs w:val="28"/>
          <w:rtl/>
        </w:rPr>
        <w:t>في مستوى سيئ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. 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لا يتم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تبادل البيانات بين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المؤسسات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عمليا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ه.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لا توجد شروط. لم </w:t>
      </w:r>
      <w:r w:rsidRPr="00D9132F">
        <w:rPr>
          <w:rFonts w:ascii="Times New Roman" w:hAnsi="Times New Roman" w:cs="Arial" w:hint="cs"/>
          <w:sz w:val="28"/>
          <w:szCs w:val="28"/>
          <w:rtl/>
        </w:rPr>
        <w:t>تدرج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أي من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المؤسسات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الحكومية حتى الآن أنظمة تكنولوجيا المعلومات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و.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غير متأكد.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6. ما هي التدابير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التي تراها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في رأيك </w:t>
      </w:r>
      <w:r w:rsidRPr="00D9132F">
        <w:rPr>
          <w:rFonts w:ascii="Times New Roman" w:hAnsi="Times New Roman" w:cs="Arial" w:hint="cs"/>
          <w:sz w:val="28"/>
          <w:szCs w:val="28"/>
          <w:rtl/>
        </w:rPr>
        <w:t>يجب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على مؤسسات الدولة اتخاذها لزيادة استخدام البيانات؟ (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) (لا يمكنك وضع علامة على أكثر من ثلاثة </w:t>
      </w:r>
      <w:r w:rsidRPr="00D9132F">
        <w:rPr>
          <w:rFonts w:ascii="Times New Roman" w:hAnsi="Times New Roman" w:cs="Arial" w:hint="cs"/>
          <w:sz w:val="28"/>
          <w:szCs w:val="28"/>
          <w:rtl/>
        </w:rPr>
        <w:t>تدابير</w:t>
      </w:r>
      <w:r w:rsidRPr="00D9132F">
        <w:rPr>
          <w:rFonts w:ascii="Times New Roman" w:hAnsi="Times New Roman" w:cs="Arial"/>
          <w:sz w:val="28"/>
          <w:szCs w:val="28"/>
          <w:rtl/>
        </w:rPr>
        <w:t>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أ. إنشاء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استراتيجية </w:t>
      </w:r>
      <w:r w:rsidRPr="00D9132F">
        <w:rPr>
          <w:rFonts w:ascii="Times New Roman" w:hAnsi="Times New Roman" w:cs="Arial" w:hint="cs"/>
          <w:sz w:val="28"/>
          <w:szCs w:val="28"/>
          <w:rtl/>
        </w:rPr>
        <w:t>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معالجة البيانات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ب. </w:t>
      </w:r>
      <w:r w:rsidRPr="00D9132F">
        <w:rPr>
          <w:rFonts w:ascii="Times New Roman" w:hAnsi="Times New Roman" w:cs="Arial" w:hint="cs"/>
          <w:sz w:val="28"/>
          <w:szCs w:val="28"/>
          <w:rtl/>
        </w:rPr>
        <w:t>تطوير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البنية التحتية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ج. </w:t>
      </w:r>
      <w:r w:rsidRPr="00D9132F">
        <w:rPr>
          <w:rFonts w:ascii="Times New Roman" w:hAnsi="Times New Roman" w:cs="Arial"/>
          <w:sz w:val="28"/>
          <w:szCs w:val="28"/>
          <w:rtl/>
        </w:rPr>
        <w:t>زيادة الاستثمار</w:t>
      </w:r>
      <w:r w:rsidRPr="00D9132F">
        <w:rPr>
          <w:rFonts w:ascii="Times New Roman" w:hAnsi="Times New Roman" w:cs="Arial" w:hint="cs"/>
          <w:sz w:val="28"/>
          <w:szCs w:val="28"/>
          <w:rtl/>
        </w:rPr>
        <w:t>ات.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دال - </w:t>
      </w:r>
      <w:r w:rsidRPr="00D9132F">
        <w:rPr>
          <w:rFonts w:ascii="Times New Roman" w:hAnsi="Times New Roman" w:cs="Arial" w:hint="cs"/>
          <w:sz w:val="28"/>
          <w:szCs w:val="28"/>
          <w:rtl/>
        </w:rPr>
        <w:t>دعم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العمل على زيادة الموارد البشرية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lastRenderedPageBreak/>
        <w:t>ه.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-إنشاء </w:t>
      </w:r>
      <w:r w:rsidRPr="00D9132F">
        <w:rPr>
          <w:rFonts w:ascii="Times New Roman" w:hAnsi="Times New Roman" w:cs="Arial" w:hint="cs"/>
          <w:sz w:val="28"/>
          <w:szCs w:val="28"/>
          <w:rtl/>
        </w:rPr>
        <w:t>مؤسسات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خاصة لتسهيل استخدام البيانات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و- توسيع العمل البحثي في مجال استخدام البيانات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ذ.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إنشاء منصة خاصة للإفصاح عن البيانات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ح.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توسيع التعاون بين مختلف الإدارات والجامعات والمؤسسات التجارية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خ</w:t>
      </w:r>
      <w:r w:rsidRPr="00D9132F">
        <w:rPr>
          <w:rFonts w:ascii="Times New Roman" w:hAnsi="Times New Roman" w:cs="Arial"/>
          <w:sz w:val="28"/>
          <w:szCs w:val="28"/>
          <w:rtl/>
        </w:rPr>
        <w:t>. توسيع الاتصالات الدولية.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7. يرجى </w:t>
      </w:r>
      <w:r w:rsidRPr="00D9132F">
        <w:rPr>
          <w:rFonts w:ascii="Times New Roman" w:hAnsi="Times New Roman" w:cs="Arial" w:hint="cs"/>
          <w:sz w:val="28"/>
          <w:szCs w:val="28"/>
          <w:rtl/>
        </w:rPr>
        <w:t>شرح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المجالات الرئيسية وإعطاء أمثلة </w:t>
      </w:r>
      <w:r w:rsidRPr="00D9132F">
        <w:rPr>
          <w:rFonts w:ascii="Times New Roman" w:hAnsi="Times New Roman" w:cs="Arial" w:hint="cs"/>
          <w:sz w:val="28"/>
          <w:szCs w:val="28"/>
          <w:rtl/>
        </w:rPr>
        <w:t>ت</w:t>
      </w:r>
      <w:r w:rsidRPr="00D9132F">
        <w:rPr>
          <w:rFonts w:ascii="Times New Roman" w:hAnsi="Times New Roman" w:cs="Arial"/>
          <w:sz w:val="28"/>
          <w:szCs w:val="28"/>
          <w:rtl/>
        </w:rPr>
        <w:t>ساهم فيها استخدام البيانات في عمل الحكومة في بلدك (يمكنك إرفاق صفحات إضافية).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_____________________________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_____________________________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8. هل توافق على أن استخدام البيانات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الكبيرة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ه</w:t>
      </w:r>
      <w:r w:rsidRPr="00D9132F">
        <w:rPr>
          <w:rFonts w:ascii="Times New Roman" w:hAnsi="Times New Roman" w:cs="Arial" w:hint="cs"/>
          <w:sz w:val="28"/>
          <w:szCs w:val="28"/>
          <w:rtl/>
        </w:rPr>
        <w:t>ي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أداة مهمة لزيادة فعالية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eastAsia="Arial Unicode MS" w:hAnsi="Times New Roman" w:cs="Arial"/>
          <w:sz w:val="28"/>
          <w:szCs w:val="28"/>
          <w:rtl/>
        </w:rPr>
        <w:t>هيئات العليا للمراجعة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؟ وضح مدى موافقتك على هذه الأطروحة على مقياس الخمس نقاط التالي ، حيث 1 تعني 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غير موافق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 w:hint="cs"/>
          <w:sz w:val="28"/>
          <w:szCs w:val="28"/>
          <w:rtl/>
        </w:rPr>
        <w:t>كليا</w:t>
      </w:r>
      <w:r w:rsidRPr="00D9132F">
        <w:rPr>
          <w:rFonts w:ascii="Times New Roman" w:hAnsi="Times New Roman" w:cs="Arial"/>
          <w:sz w:val="28"/>
          <w:szCs w:val="28"/>
          <w:rtl/>
        </w:rPr>
        <w:t>، و 5 -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موافق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 w:hint="cs"/>
          <w:sz w:val="28"/>
          <w:szCs w:val="28"/>
          <w:rtl/>
        </w:rPr>
        <w:t>كليا</w:t>
      </w:r>
      <w:r w:rsidRPr="00D9132F">
        <w:rPr>
          <w:rFonts w:ascii="Times New Roman" w:hAnsi="Times New Roman" w:cs="Arial"/>
          <w:sz w:val="28"/>
          <w:szCs w:val="28"/>
          <w:rtl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338"/>
        <w:gridCol w:w="1174"/>
        <w:gridCol w:w="1069"/>
        <w:gridCol w:w="1673"/>
        <w:gridCol w:w="893"/>
      </w:tblGrid>
      <w:tr w:rsidR="004B0B5B" w:rsidRPr="00D9132F" w:rsidTr="00213713">
        <w:tc>
          <w:tcPr>
            <w:tcW w:w="1941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غير متاكد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38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5 (موافق كليا)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74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eastAsia="Times New Roman" w:hAnsi="Times New Roman" w:hint="cs"/>
                <w:bCs/>
                <w:sz w:val="28"/>
                <w:szCs w:val="28"/>
                <w:rtl/>
              </w:rPr>
              <w:t>4 (</w:t>
            </w: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موافق جزئيا</w:t>
            </w:r>
            <w:r w:rsidRPr="00D9132F">
              <w:rPr>
                <w:rFonts w:ascii="Times New Roman" w:eastAsia="Times New Roman" w:hAnsi="Times New Roman" w:hint="cs"/>
                <w:bCs/>
                <w:sz w:val="28"/>
                <w:szCs w:val="28"/>
                <w:rtl/>
              </w:rPr>
              <w:t>)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3 (تقييم حيادي)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2 (موافق جزئيا)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9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1 (غير موافق كليا)</w:t>
            </w:r>
          </w:p>
        </w:tc>
      </w:tr>
      <w:tr w:rsidR="004B0B5B" w:rsidRPr="00D9132F" w:rsidTr="00213713">
        <w:tc>
          <w:tcPr>
            <w:tcW w:w="1941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8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4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lastRenderedPageBreak/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</w:rPr>
      </w:pP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9. كيف يتم استخدام تكنولوجيا المعلومات في </w:t>
      </w:r>
      <w:r w:rsidRPr="00D9132F">
        <w:rPr>
          <w:rFonts w:ascii="Times New Roman" w:hAnsi="Times New Roman" w:hint="cs"/>
          <w:sz w:val="28"/>
          <w:szCs w:val="28"/>
          <w:rtl/>
        </w:rPr>
        <w:t>الهيئات العليا للمراجعات</w:t>
      </w:r>
      <w:r w:rsidRPr="00D9132F">
        <w:rPr>
          <w:rFonts w:ascii="Times New Roman" w:hAnsi="Times New Roman" w:cs="Arial"/>
          <w:sz w:val="28"/>
          <w:szCs w:val="28"/>
          <w:rtl/>
        </w:rPr>
        <w:t>؟ (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>) (يمكنك تحديد إجابات متعددة)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أ.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هناك عملية إنشاء بنية أساسية تقنية ولا يتم استخدام تقنية المعلومات نفسها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ب. يتم استخدام معدات المكاتب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فقط</w:t>
      </w:r>
      <w:r w:rsidRPr="00D9132F">
        <w:rPr>
          <w:rFonts w:ascii="Times New Roman" w:hAnsi="Times New Roman" w:cs="Arial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ج.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يتم استخدام برنامج خاص لإجراء عمليات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المراجعة و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التدقيق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د.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تجري عمليات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المراجعة و</w:t>
      </w:r>
      <w:r w:rsidRPr="00D9132F">
        <w:rPr>
          <w:rFonts w:ascii="Times New Roman" w:hAnsi="Times New Roman" w:cs="Arial"/>
          <w:sz w:val="28"/>
          <w:szCs w:val="28"/>
          <w:rtl/>
        </w:rPr>
        <w:t>التدقيق باستخدام قواعد البيانات و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ه.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تستخدم عمليات المراجعة أدوات خاصة لتحليل البيانات  مثل برامج التحليل الإحصائي وأدوات لاستخراج المعلومات من مجموعات البيانات.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10- يرجى الإشارة  من فضلك  إلى ما إذا كان بلدك قد اعتمد قوانين أو لوائح أو سياسات تسمح</w:t>
      </w:r>
      <w:r w:rsidRPr="00D9132F">
        <w:rPr>
          <w:rFonts w:ascii="Times New Roman" w:hAnsi="Times New Roman" w:hint="cs"/>
          <w:sz w:val="28"/>
          <w:szCs w:val="28"/>
          <w:rtl/>
        </w:rPr>
        <w:t xml:space="preserve"> للهيئات العليا للمراجعات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بجمع بيانات للتدقيق.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نعم (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>)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لا (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>)</w:t>
      </w:r>
    </w:p>
    <w:p w:rsidR="004B0B5B" w:rsidRPr="00D9132F" w:rsidRDefault="004B0B5B" w:rsidP="00D9132F">
      <w:pPr>
        <w:pStyle w:val="ac"/>
        <w:bidi/>
        <w:spacing w:line="360" w:lineRule="auto"/>
        <w:ind w:leftChars="-23" w:left="16" w:hangingChars="24" w:hanging="67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إذا اخترت "نعم" ، يرجى ذكر أسماء القوانين واللوائح والسياسات  بالإضافة إلى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المؤسسات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التي أصدرتها (يمكنك إرفاق صفحات إضافية).</w:t>
      </w:r>
    </w:p>
    <w:p w:rsidR="004B0B5B" w:rsidRPr="00D9132F" w:rsidRDefault="004B0B5B" w:rsidP="00D9132F">
      <w:pPr>
        <w:pStyle w:val="ac"/>
        <w:bidi/>
        <w:spacing w:line="360" w:lineRule="auto"/>
        <w:ind w:firstLineChars="42" w:firstLine="118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lastRenderedPageBreak/>
        <w:t>__________________________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firstLineChars="42" w:firstLine="118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11. يرجى </w:t>
      </w:r>
      <w:r w:rsidRPr="00D9132F">
        <w:rPr>
          <w:rFonts w:ascii="Times New Roman" w:hAnsi="Times New Roman" w:cs="Arial" w:hint="cs"/>
          <w:sz w:val="28"/>
          <w:szCs w:val="28"/>
          <w:rtl/>
        </w:rPr>
        <w:t>شرح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الوضع في الخاص </w:t>
      </w:r>
      <w:r w:rsidRPr="00D9132F">
        <w:rPr>
          <w:rFonts w:ascii="Times New Roman" w:hAnsi="Times New Roman" w:hint="cs"/>
          <w:sz w:val="28"/>
          <w:szCs w:val="28"/>
          <w:rtl/>
        </w:rPr>
        <w:t>للهيئات العليا للمراجعة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في مجال الحصول على البيانات من </w:t>
      </w:r>
      <w:r w:rsidRPr="00D9132F">
        <w:rPr>
          <w:rFonts w:ascii="Times New Roman" w:hAnsi="Times New Roman" w:cs="Arial" w:hint="cs"/>
          <w:sz w:val="28"/>
          <w:szCs w:val="28"/>
          <w:rtl/>
        </w:rPr>
        <w:t>مرافق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التدقيق وفقا للقانون. قم بتقييم الوضع الذي تم تطويره في </w:t>
      </w:r>
      <w:r w:rsidRPr="00D9132F">
        <w:rPr>
          <w:rFonts w:ascii="Times New Roman" w:hAnsi="Times New Roman" w:hint="cs"/>
          <w:sz w:val="28"/>
          <w:szCs w:val="28"/>
          <w:rtl/>
        </w:rPr>
        <w:t>الهيئات العليا للمراجعة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، وفقًا لمقياس الخمس نقاط أدناه ، حيث 1 يعني استحالة الحصول على البيانات ، و 5 - غياب أي عوائق لهذا.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9"/>
        <w:gridCol w:w="989"/>
        <w:gridCol w:w="852"/>
        <w:gridCol w:w="850"/>
        <w:gridCol w:w="1527"/>
        <w:gridCol w:w="1215"/>
      </w:tblGrid>
      <w:tr w:rsidR="004B0B5B" w:rsidRPr="00D9132F" w:rsidTr="00213713">
        <w:tc>
          <w:tcPr>
            <w:tcW w:w="3089" w:type="dxa"/>
          </w:tcPr>
          <w:p w:rsidR="004B0B5B" w:rsidRPr="00D9132F" w:rsidRDefault="004B0B5B" w:rsidP="00D9132F">
            <w:pPr>
              <w:pStyle w:val="ac"/>
              <w:bidi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غير متاكد</w:t>
            </w:r>
          </w:p>
        </w:tc>
        <w:tc>
          <w:tcPr>
            <w:tcW w:w="989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5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لا توجد عوائق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2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50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527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2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4B0B5B" w:rsidRPr="00D9132F" w:rsidRDefault="004B0B5B" w:rsidP="00D9132F">
            <w:pPr>
              <w:pStyle w:val="ac"/>
              <w:bidi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1(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>من المستحيل الحصول</w:t>
            </w: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)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B0B5B" w:rsidRPr="00D9132F" w:rsidTr="00213713">
        <w:tc>
          <w:tcPr>
            <w:tcW w:w="3089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89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7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</w:rPr>
      </w:pP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lastRenderedPageBreak/>
        <w:t xml:space="preserve">12. ما نوع البيانات المستخدمة عادة في </w:t>
      </w:r>
      <w:r w:rsidRPr="00D9132F">
        <w:rPr>
          <w:rFonts w:ascii="Times New Roman" w:hAnsi="Times New Roman" w:hint="cs"/>
          <w:sz w:val="28"/>
          <w:szCs w:val="28"/>
          <w:rtl/>
        </w:rPr>
        <w:t>الهيئات العليا للمراجعة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؟ (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>) (يمكنك تحديد إجابات متعددة)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أ. </w:t>
      </w:r>
      <w:r w:rsidRPr="00D9132F">
        <w:rPr>
          <w:rFonts w:ascii="Times New Roman" w:hAnsi="Times New Roman" w:cs="Arial"/>
          <w:sz w:val="28"/>
          <w:szCs w:val="28"/>
          <w:rtl/>
        </w:rPr>
        <w:t>المعلومات المالية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ب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>معلومات عن المعاملات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ج.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معلومات الإدارة (الموارد البشرية ، الوثائق الرسمية ، اللوائح ، </w:t>
      </w:r>
      <w:r w:rsidRPr="00D9132F">
        <w:rPr>
          <w:rFonts w:ascii="Times New Roman" w:hAnsi="Times New Roman" w:cs="Arial" w:hint="cs"/>
          <w:sz w:val="28"/>
          <w:szCs w:val="28"/>
          <w:rtl/>
        </w:rPr>
        <w:t>وغيرها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)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د.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المعلومات من الإنترنت (صفحات الويب الإخبارية ، وسائل الإعلام الاجتماعية </w:t>
      </w:r>
      <w:r w:rsidRPr="00D9132F">
        <w:rPr>
          <w:rFonts w:ascii="Times New Roman" w:hAnsi="Times New Roman" w:cs="Arial" w:hint="cs"/>
          <w:sz w:val="28"/>
          <w:szCs w:val="28"/>
          <w:rtl/>
        </w:rPr>
        <w:t>وغيرها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، ذات الصلة بأهداف المراجعة)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ه.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لا تستخدم.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13. ما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الآليات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والأدوات المستخدمة لتحليل البيانات التي تستخدم بشكل أساسي في </w:t>
      </w:r>
      <w:r w:rsidRPr="00D9132F">
        <w:rPr>
          <w:rFonts w:ascii="Times New Roman" w:hAnsi="Times New Roman" w:hint="cs"/>
          <w:sz w:val="28"/>
          <w:szCs w:val="28"/>
          <w:rtl/>
        </w:rPr>
        <w:t>الهيئات العليا للمراجعة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؟ (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>) (يمكنك تحديد إجابات متعددة)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أ.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</w:t>
      </w:r>
      <w:r w:rsidRPr="00D9132F">
        <w:rPr>
          <w:rFonts w:ascii="Times New Roman" w:hAnsi="Times New Roman"/>
          <w:sz w:val="28"/>
          <w:szCs w:val="28"/>
        </w:rPr>
        <w:t>Excel</w:t>
      </w:r>
      <w:r w:rsidRPr="00D9132F">
        <w:rPr>
          <w:rFonts w:ascii="Times New Roman" w:hAnsi="Times New Roman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ب. </w:t>
      </w:r>
      <w:r w:rsidRPr="00D9132F">
        <w:rPr>
          <w:rFonts w:ascii="Times New Roman" w:hAnsi="Times New Roman" w:cs="Arial"/>
          <w:sz w:val="28"/>
          <w:szCs w:val="28"/>
          <w:rtl/>
        </w:rPr>
        <w:t>أدوات خاصة ل</w:t>
      </w:r>
      <w:r w:rsidRPr="00D9132F">
        <w:rPr>
          <w:rFonts w:ascii="Times New Roman" w:hAnsi="Times New Roman" w:cs="Arial" w:hint="cs"/>
          <w:sz w:val="28"/>
          <w:szCs w:val="28"/>
          <w:rtl/>
        </w:rPr>
        <w:t>لمراجعة وا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لتدقيق (مثل </w:t>
      </w:r>
      <w:r w:rsidRPr="00D9132F">
        <w:rPr>
          <w:rFonts w:ascii="Times New Roman" w:hAnsi="Times New Roman"/>
          <w:sz w:val="28"/>
          <w:szCs w:val="28"/>
        </w:rPr>
        <w:t xml:space="preserve">ACL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، </w:t>
      </w:r>
      <w:r w:rsidRPr="00D9132F">
        <w:rPr>
          <w:rFonts w:ascii="Times New Roman" w:hAnsi="Times New Roman"/>
          <w:sz w:val="28"/>
          <w:szCs w:val="28"/>
        </w:rPr>
        <w:t xml:space="preserve">IDEA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، </w:t>
      </w:r>
      <w:r w:rsidRPr="00D9132F">
        <w:rPr>
          <w:rFonts w:ascii="Times New Roman" w:hAnsi="Times New Roman"/>
          <w:sz w:val="28"/>
          <w:szCs w:val="28"/>
        </w:rPr>
        <w:t>AO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)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ج. </w:t>
      </w:r>
      <w:r w:rsidRPr="00D9132F">
        <w:rPr>
          <w:rFonts w:ascii="Times New Roman" w:hAnsi="Times New Roman" w:cs="Arial"/>
          <w:sz w:val="28"/>
          <w:szCs w:val="28"/>
          <w:rtl/>
        </w:rPr>
        <w:t>أدوات التحليل الإحصائي (</w:t>
      </w:r>
      <w:r w:rsidRPr="00D9132F">
        <w:rPr>
          <w:rFonts w:ascii="Times New Roman" w:hAnsi="Times New Roman"/>
          <w:sz w:val="28"/>
          <w:szCs w:val="28"/>
        </w:rPr>
        <w:t xml:space="preserve">SPSS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، </w:t>
      </w:r>
      <w:r w:rsidRPr="00D9132F">
        <w:rPr>
          <w:rFonts w:ascii="Times New Roman" w:hAnsi="Times New Roman"/>
          <w:sz w:val="28"/>
          <w:szCs w:val="28"/>
        </w:rPr>
        <w:t>SAS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، </w:t>
      </w:r>
      <w:r w:rsidRPr="00D9132F">
        <w:rPr>
          <w:rFonts w:ascii="Times New Roman" w:hAnsi="Times New Roman" w:cs="Arial" w:hint="cs"/>
          <w:sz w:val="28"/>
          <w:szCs w:val="28"/>
          <w:rtl/>
        </w:rPr>
        <w:t>وغيرها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)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د.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استعلامات </w:t>
      </w:r>
      <w:r w:rsidRPr="00D9132F">
        <w:rPr>
          <w:rFonts w:ascii="Times New Roman" w:hAnsi="Times New Roman"/>
          <w:sz w:val="28"/>
          <w:szCs w:val="28"/>
        </w:rPr>
        <w:t>SQL</w:t>
      </w:r>
      <w:r w:rsidRPr="00D9132F">
        <w:rPr>
          <w:rFonts w:ascii="Times New Roman" w:hAnsi="Times New Roman" w:cs="Arial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ه.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أدوات ل</w:t>
      </w:r>
      <w:r w:rsidRPr="00D9132F">
        <w:rPr>
          <w:rFonts w:ascii="Times New Roman" w:hAnsi="Times New Roman" w:cs="Arial" w:hint="cs"/>
          <w:sz w:val="28"/>
          <w:szCs w:val="28"/>
          <w:rtl/>
        </w:rPr>
        <w:t>استخراج ال</w:t>
      </w:r>
      <w:r w:rsidRPr="00D9132F">
        <w:rPr>
          <w:rFonts w:ascii="Times New Roman" w:hAnsi="Times New Roman" w:cs="Arial"/>
          <w:sz w:val="28"/>
          <w:szCs w:val="28"/>
          <w:rtl/>
        </w:rPr>
        <w:t>بيانات من المصفوفات (</w:t>
      </w:r>
      <w:r w:rsidRPr="00D9132F">
        <w:rPr>
          <w:rFonts w:ascii="Times New Roman" w:hAnsi="Times New Roman"/>
          <w:sz w:val="28"/>
          <w:szCs w:val="28"/>
        </w:rPr>
        <w:t xml:space="preserve">SPSS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، </w:t>
      </w:r>
      <w:r w:rsidRPr="00D9132F">
        <w:rPr>
          <w:rFonts w:ascii="Times New Roman" w:hAnsi="Times New Roman"/>
          <w:sz w:val="28"/>
          <w:szCs w:val="28"/>
        </w:rPr>
        <w:t>SAS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، </w:t>
      </w:r>
      <w:r w:rsidRPr="00D9132F">
        <w:rPr>
          <w:rFonts w:ascii="Times New Roman" w:hAnsi="Times New Roman" w:cs="Arial" w:hint="cs"/>
          <w:sz w:val="28"/>
          <w:szCs w:val="28"/>
          <w:rtl/>
        </w:rPr>
        <w:t>وغيرها</w:t>
      </w:r>
      <w:r w:rsidRPr="00D9132F">
        <w:rPr>
          <w:rFonts w:ascii="Times New Roman" w:hAnsi="Times New Roman" w:cs="Arial"/>
          <w:sz w:val="28"/>
          <w:szCs w:val="28"/>
          <w:rtl/>
        </w:rPr>
        <w:t>)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hint="cs"/>
          <w:sz w:val="28"/>
          <w:szCs w:val="28"/>
          <w:rtl/>
        </w:rPr>
        <w:t>و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. لغات التحليل  مثل </w:t>
      </w:r>
      <w:r w:rsidRPr="00D9132F">
        <w:rPr>
          <w:rFonts w:ascii="Times New Roman" w:hAnsi="Times New Roman"/>
          <w:sz w:val="28"/>
          <w:szCs w:val="28"/>
        </w:rPr>
        <w:t>C, R, Python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lastRenderedPageBreak/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14. إلى أي مدى توجد </w:t>
      </w:r>
      <w:r w:rsidRPr="00D9132F">
        <w:rPr>
          <w:rFonts w:ascii="Times New Roman" w:hAnsi="Times New Roman" w:cs="Arial" w:hint="cs"/>
          <w:sz w:val="28"/>
          <w:szCs w:val="28"/>
          <w:rtl/>
        </w:rPr>
        <w:t>آليات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وأدوات لتحليل البيانات المستخدمة في</w:t>
      </w:r>
      <w:r w:rsidRPr="00D9132F">
        <w:rPr>
          <w:rFonts w:ascii="Times New Roman" w:hAnsi="Times New Roman" w:hint="cs"/>
          <w:sz w:val="28"/>
          <w:szCs w:val="28"/>
          <w:rtl/>
        </w:rPr>
        <w:t xml:space="preserve"> الهيئات العليا للمراجعة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؟ قم بتقييم الوضع الذي تم تطويره في </w:t>
      </w:r>
      <w:r w:rsidRPr="00D9132F">
        <w:rPr>
          <w:rFonts w:ascii="Times New Roman" w:hAnsi="Times New Roman" w:hint="cs"/>
          <w:sz w:val="28"/>
          <w:szCs w:val="28"/>
          <w:rtl/>
        </w:rPr>
        <w:t>الهيئات العليا للمراجعة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، وفقًا للمقياس التالي المكون من خمس نقاط ، حيث 1 يعني أنه لا يتم استخدام هذه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الآليات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والأدوات مطلقًا ، و 5 - أنه يتم استخدامها كثيرًا.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7"/>
        <w:gridCol w:w="1595"/>
        <w:gridCol w:w="1473"/>
        <w:gridCol w:w="1211"/>
        <w:gridCol w:w="1662"/>
        <w:gridCol w:w="905"/>
      </w:tblGrid>
      <w:tr w:rsidR="004B0B5B" w:rsidRPr="00D9132F" w:rsidTr="00213713">
        <w:trPr>
          <w:jc w:val="center"/>
        </w:trPr>
        <w:tc>
          <w:tcPr>
            <w:tcW w:w="1567" w:type="dxa"/>
            <w:vAlign w:val="center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>غير متأكد</w:t>
            </w:r>
          </w:p>
        </w:tc>
        <w:tc>
          <w:tcPr>
            <w:tcW w:w="1595" w:type="dxa"/>
            <w:vAlign w:val="center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5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>في كثير من الأحيان</w:t>
            </w: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73" w:type="dxa"/>
            <w:vAlign w:val="center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4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 xml:space="preserve">في </w:t>
            </w:r>
            <w:r w:rsidRPr="00D9132F">
              <w:rPr>
                <w:rFonts w:ascii="Times New Roman" w:hAnsi="Times New Roman" w:cs="Arial" w:hint="cs"/>
                <w:bCs/>
                <w:sz w:val="28"/>
                <w:szCs w:val="28"/>
                <w:rtl/>
              </w:rPr>
              <w:t xml:space="preserve">بعض 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>الأحيان</w:t>
            </w: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211" w:type="dxa"/>
            <w:vAlign w:val="center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3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 xml:space="preserve">في </w:t>
            </w:r>
            <w:r w:rsidRPr="00D9132F">
              <w:rPr>
                <w:rFonts w:ascii="Times New Roman" w:hAnsi="Times New Roman" w:cs="Arial" w:hint="cs"/>
                <w:bCs/>
                <w:sz w:val="28"/>
                <w:szCs w:val="28"/>
                <w:rtl/>
              </w:rPr>
              <w:t>معظم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 xml:space="preserve"> الأحيان</w:t>
            </w: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662" w:type="dxa"/>
            <w:vAlign w:val="center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2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>يتم استخدامها على أساس كل حالة على حدة</w:t>
            </w: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905" w:type="dxa"/>
            <w:vAlign w:val="center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1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>لم تستخدم قط</w:t>
            </w: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</w:tr>
      <w:tr w:rsidR="004B0B5B" w:rsidRPr="00D9132F" w:rsidTr="00213713">
        <w:trPr>
          <w:jc w:val="center"/>
        </w:trPr>
        <w:tc>
          <w:tcPr>
            <w:tcW w:w="1567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1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5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15. يرجى الإشارة إلى المدى الذي يتم فيه إجراء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تحليل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>شامل للبيانات الواردة من الوحدات المختلفة في</w:t>
      </w:r>
      <w:r w:rsidRPr="00D9132F">
        <w:rPr>
          <w:rFonts w:ascii="Times New Roman" w:hAnsi="Times New Roman" w:hint="cs"/>
          <w:sz w:val="28"/>
          <w:szCs w:val="28"/>
          <w:rtl/>
        </w:rPr>
        <w:t xml:space="preserve"> الهيئات العليا للمراجعة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. قم بتقييم الوضع الذي تم تطويره في </w:t>
      </w:r>
      <w:r w:rsidRPr="00D9132F">
        <w:rPr>
          <w:rFonts w:ascii="Times New Roman" w:hAnsi="Times New Roman" w:hint="cs"/>
          <w:sz w:val="28"/>
          <w:szCs w:val="28"/>
          <w:rtl/>
        </w:rPr>
        <w:t>الهيئات العليا للمراجعة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، وفقًا للمقياس التالي المكون من خمس نقاط ، حيث 1 يعني أن التحليل المحدد لا يتم تنفيذه أبدًا ، و 5 - أنه يتم إجراؤه كثيرًا.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3"/>
        <w:gridCol w:w="1684"/>
        <w:gridCol w:w="1419"/>
        <w:gridCol w:w="1216"/>
        <w:gridCol w:w="1473"/>
        <w:gridCol w:w="1068"/>
      </w:tblGrid>
      <w:tr w:rsidR="004B0B5B" w:rsidRPr="00D9132F" w:rsidTr="00213713">
        <w:tc>
          <w:tcPr>
            <w:tcW w:w="1523" w:type="dxa"/>
            <w:vAlign w:val="center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>غير متأكد</w:t>
            </w:r>
          </w:p>
        </w:tc>
        <w:tc>
          <w:tcPr>
            <w:tcW w:w="1684" w:type="dxa"/>
            <w:vAlign w:val="center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5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>في كثير من الأحيان</w:t>
            </w: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19" w:type="dxa"/>
            <w:vAlign w:val="center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4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 xml:space="preserve">في </w:t>
            </w:r>
            <w:r w:rsidRPr="00D9132F">
              <w:rPr>
                <w:rFonts w:ascii="Times New Roman" w:hAnsi="Times New Roman" w:cs="Arial" w:hint="cs"/>
                <w:bCs/>
                <w:sz w:val="28"/>
                <w:szCs w:val="28"/>
                <w:rtl/>
              </w:rPr>
              <w:t xml:space="preserve">بعض 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>الأحيان</w:t>
            </w: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216" w:type="dxa"/>
            <w:vAlign w:val="center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3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 xml:space="preserve">في </w:t>
            </w:r>
            <w:r w:rsidRPr="00D9132F">
              <w:rPr>
                <w:rFonts w:ascii="Times New Roman" w:hAnsi="Times New Roman" w:cs="Arial" w:hint="cs"/>
                <w:bCs/>
                <w:sz w:val="28"/>
                <w:szCs w:val="28"/>
                <w:rtl/>
              </w:rPr>
              <w:t>معظم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 xml:space="preserve"> الأحيان</w:t>
            </w: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473" w:type="dxa"/>
            <w:vAlign w:val="center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t>2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 xml:space="preserve">يتم استخدامها على أساس 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lastRenderedPageBreak/>
              <w:t>كل حالة على حدة</w:t>
            </w: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  <w:tc>
          <w:tcPr>
            <w:tcW w:w="1068" w:type="dxa"/>
            <w:vAlign w:val="center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  <w:rtl/>
              </w:rPr>
            </w:pPr>
            <w:r w:rsidRPr="00D9132F">
              <w:rPr>
                <w:rFonts w:ascii="Times New Roman" w:hAnsi="Times New Roman" w:hint="cs"/>
                <w:bCs/>
                <w:sz w:val="28"/>
                <w:szCs w:val="28"/>
                <w:rtl/>
              </w:rPr>
              <w:lastRenderedPageBreak/>
              <w:t>1</w:t>
            </w:r>
          </w:p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(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t xml:space="preserve">لم تستخدم </w:t>
            </w:r>
            <w:r w:rsidRPr="00D9132F">
              <w:rPr>
                <w:rFonts w:ascii="Times New Roman" w:hAnsi="Times New Roman" w:cs="Arial"/>
                <w:bCs/>
                <w:sz w:val="28"/>
                <w:szCs w:val="28"/>
                <w:rtl/>
              </w:rPr>
              <w:lastRenderedPageBreak/>
              <w:t>قط</w:t>
            </w:r>
            <w:r w:rsidRPr="00D9132F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</w:tc>
      </w:tr>
      <w:tr w:rsidR="004B0B5B" w:rsidRPr="00D9132F" w:rsidTr="00213713">
        <w:tc>
          <w:tcPr>
            <w:tcW w:w="152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6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4B0B5B" w:rsidRPr="00D9132F" w:rsidRDefault="004B0B5B" w:rsidP="00D9132F">
            <w:pPr>
              <w:pStyle w:val="ac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16. أي من الطرق التالية تُستخدم لتحليل البيانات في </w:t>
      </w:r>
      <w:r w:rsidRPr="00D9132F">
        <w:rPr>
          <w:rFonts w:ascii="Times New Roman" w:hAnsi="Times New Roman" w:hint="cs"/>
          <w:sz w:val="28"/>
          <w:szCs w:val="28"/>
          <w:rtl/>
        </w:rPr>
        <w:t>الهيئات العليا للمراجعة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؟ (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>) (يمكنك تحديد إجابات متعددة)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أ.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تحليل البيانات مباشرة في موقع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المراجعة و</w:t>
      </w:r>
      <w:r w:rsidRPr="00D9132F">
        <w:rPr>
          <w:rFonts w:ascii="Times New Roman" w:hAnsi="Times New Roman" w:cs="Arial"/>
          <w:sz w:val="28"/>
          <w:szCs w:val="28"/>
          <w:rtl/>
        </w:rPr>
        <w:t>التدقيق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ب. يتم تخزين بيانات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مرفق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التدقيق في هيئة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المراجعة و</w:t>
      </w:r>
      <w:r w:rsidRPr="00D9132F">
        <w:rPr>
          <w:rFonts w:ascii="Times New Roman" w:hAnsi="Times New Roman" w:cs="Arial"/>
          <w:sz w:val="28"/>
          <w:szCs w:val="28"/>
          <w:rtl/>
        </w:rPr>
        <w:t>التدقيق بطريقة موحدة للتحليل المركزي.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ج.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النفاذ عن بعد إلى نظم تكنولوجيا المعلومات لأغراض مراجعة الحسابات لأغراض تحليل البيانات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hint="cs"/>
          <w:sz w:val="28"/>
          <w:szCs w:val="28"/>
          <w:rtl/>
        </w:rPr>
        <w:t>د.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التفاعل على الشبكة مع </w:t>
      </w:r>
      <w:r w:rsidRPr="00D9132F">
        <w:rPr>
          <w:rFonts w:ascii="Times New Roman" w:hAnsi="Times New Roman" w:cs="Arial" w:hint="cs"/>
          <w:sz w:val="28"/>
          <w:szCs w:val="28"/>
          <w:rtl/>
        </w:rPr>
        <w:t>مرافق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التدقيق للإرسال والتحليل الثابت للبيانات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و.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لم تستخدم بعد.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ind w:left="280" w:hangingChars="100" w:hanging="280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17. ما هو الدورفي رأيكم في تحليل البيانات الكبيرة القادر على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التاثير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في عمل </w:t>
      </w:r>
      <w:r w:rsidRPr="00D9132F">
        <w:rPr>
          <w:rFonts w:ascii="Times New Roman" w:hAnsi="Times New Roman" w:hint="cs"/>
          <w:sz w:val="28"/>
          <w:szCs w:val="28"/>
          <w:rtl/>
        </w:rPr>
        <w:t>الهيئات العليا للمراجعة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؟ (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>) (يمكنك تحديد إجابات متعددة)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أ. </w:t>
      </w:r>
      <w:r w:rsidRPr="00D9132F">
        <w:rPr>
          <w:rFonts w:ascii="Times New Roman" w:hAnsi="Times New Roman" w:cs="Arial" w:hint="cs"/>
          <w:sz w:val="28"/>
          <w:szCs w:val="28"/>
          <w:rtl/>
        </w:rPr>
        <w:t>يدعم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فاعلية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المرادعة و</w:t>
      </w:r>
      <w:r w:rsidRPr="00D9132F">
        <w:rPr>
          <w:rFonts w:ascii="Times New Roman" w:hAnsi="Times New Roman" w:cs="Arial"/>
          <w:sz w:val="28"/>
          <w:szCs w:val="28"/>
          <w:rtl/>
        </w:rPr>
        <w:t>التدقيق.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lastRenderedPageBreak/>
        <w:t xml:space="preserve">ب. يساهم في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بحث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>أكثر دقة عن طرق حل المشكلات</w:t>
      </w:r>
      <w:r w:rsidRPr="00D9132F">
        <w:rPr>
          <w:rFonts w:ascii="Times New Roman" w:hAnsi="Times New Roman" w:cs="Arial" w:hint="cs"/>
          <w:sz w:val="28"/>
          <w:szCs w:val="28"/>
          <w:rtl/>
        </w:rPr>
        <w:t>,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ج. </w:t>
      </w:r>
      <w:r w:rsidRPr="00D9132F">
        <w:rPr>
          <w:rFonts w:ascii="Times New Roman" w:hAnsi="Times New Roman" w:cs="Arial" w:hint="cs"/>
          <w:sz w:val="28"/>
          <w:szCs w:val="28"/>
          <w:rtl/>
        </w:rPr>
        <w:t>يدعم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التنبؤ الأكثر دقة أثناء التدقيق لتحديد المخاطر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د.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يس</w:t>
      </w:r>
      <w:r w:rsidRPr="00D9132F">
        <w:rPr>
          <w:rFonts w:ascii="Times New Roman" w:hAnsi="Times New Roman" w:cs="Arial" w:hint="cs"/>
          <w:sz w:val="28"/>
          <w:szCs w:val="28"/>
          <w:rtl/>
        </w:rPr>
        <w:t>ا</w:t>
      </w:r>
      <w:r w:rsidRPr="00D9132F">
        <w:rPr>
          <w:rFonts w:ascii="Times New Roman" w:hAnsi="Times New Roman" w:cs="Arial"/>
          <w:sz w:val="28"/>
          <w:szCs w:val="28"/>
          <w:rtl/>
        </w:rPr>
        <w:t>هم في تحليل الوضع العام في منطقة معينة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ه.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يروج لتمديد </w:t>
      </w:r>
      <w:r w:rsidRPr="00D9132F">
        <w:rPr>
          <w:rFonts w:ascii="Times New Roman" w:hAnsi="Times New Roman" w:cs="Arial" w:hint="cs"/>
          <w:sz w:val="28"/>
          <w:szCs w:val="28"/>
          <w:rtl/>
        </w:rPr>
        <w:t>مجال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المراجعة من أجل التحقق من وجود عدد أكبر من مصادر التمويل والمشاريع </w:t>
      </w:r>
      <w:r w:rsidRPr="00D9132F">
        <w:rPr>
          <w:rFonts w:ascii="Times New Roman" w:hAnsi="Times New Roman" w:cs="Arial" w:hint="cs"/>
          <w:sz w:val="28"/>
          <w:szCs w:val="28"/>
          <w:rtl/>
        </w:rPr>
        <w:t>والمرافق.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و.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لا يعطي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تأثير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>واضح.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18. في رأيك ، ما هي المشاكل الرئيسية التي تواجه تطوير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المراجعة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 w:hint="cs"/>
          <w:sz w:val="28"/>
          <w:szCs w:val="28"/>
          <w:rtl/>
        </w:rPr>
        <w:t>و</w:t>
      </w:r>
      <w:r w:rsidRPr="00D9132F">
        <w:rPr>
          <w:rFonts w:ascii="Times New Roman" w:hAnsi="Times New Roman" w:cs="Arial"/>
          <w:sz w:val="28"/>
          <w:szCs w:val="28"/>
          <w:rtl/>
        </w:rPr>
        <w:t>التدقيق القائم على تكنولوجيا المعلومات في بلدك؟ (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>) (يمكنك تحديد إجابات متعددة)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أ. غياب الدعم القانوني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ب.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المستوى العام </w:t>
      </w:r>
      <w:r w:rsidRPr="00D9132F">
        <w:rPr>
          <w:rFonts w:ascii="Times New Roman" w:hAnsi="Times New Roman" w:cs="Arial" w:hint="cs"/>
          <w:sz w:val="28"/>
          <w:szCs w:val="28"/>
          <w:rtl/>
        </w:rPr>
        <w:t>لاستخدام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تكنولوجيا المعلومات في الدولة </w:t>
      </w:r>
      <w:r w:rsidRPr="00D9132F">
        <w:rPr>
          <w:rFonts w:ascii="Times New Roman" w:hAnsi="Times New Roman" w:cs="Arial" w:hint="cs"/>
          <w:sz w:val="28"/>
          <w:szCs w:val="28"/>
          <w:rtl/>
        </w:rPr>
        <w:t>ت</w:t>
      </w:r>
      <w:r w:rsidRPr="00D9132F">
        <w:rPr>
          <w:rFonts w:ascii="Times New Roman" w:hAnsi="Times New Roman" w:cs="Arial"/>
          <w:sz w:val="28"/>
          <w:szCs w:val="28"/>
          <w:rtl/>
        </w:rPr>
        <w:t>حد</w:t>
      </w:r>
      <w:r w:rsidRPr="00D9132F">
        <w:rPr>
          <w:rFonts w:ascii="Times New Roman" w:hAnsi="Times New Roman" w:cs="Arial" w:hint="cs"/>
          <w:sz w:val="28"/>
          <w:szCs w:val="28"/>
          <w:rtl/>
        </w:rPr>
        <w:t>د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من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اجراء المراجعة وال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تدقيق </w:t>
      </w:r>
      <w:r w:rsidRPr="00D9132F">
        <w:rPr>
          <w:rFonts w:ascii="Times New Roman" w:hAnsi="Times New Roman" w:cs="Arial" w:hint="cs"/>
          <w:sz w:val="28"/>
          <w:szCs w:val="28"/>
          <w:rtl/>
        </w:rPr>
        <w:t>ب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تكنولوجيا المعلومات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ج.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عدم وجود حلول </w:t>
      </w:r>
      <w:r w:rsidRPr="00D9132F">
        <w:rPr>
          <w:rFonts w:ascii="Times New Roman" w:hAnsi="Times New Roman" w:cs="Arial" w:hint="cs"/>
          <w:sz w:val="28"/>
          <w:szCs w:val="28"/>
          <w:rtl/>
        </w:rPr>
        <w:t>هيكلية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رفيعة المستوى للتدقيق القائم على تكنولوجيا المعلومات أو ضعف تنفيذ خطط مراجعة الحسابات القائمة على تكنولوجيا المعلومات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د.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عدم وجود تمويل من الميزانية أو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انعدام ال</w:t>
      </w:r>
      <w:r w:rsidRPr="00D9132F">
        <w:rPr>
          <w:rFonts w:ascii="Times New Roman" w:hAnsi="Times New Roman" w:cs="Arial"/>
          <w:sz w:val="28"/>
          <w:szCs w:val="28"/>
          <w:rtl/>
        </w:rPr>
        <w:t>استثمارات في تكنولوجيا المعلومات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ه.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نقص الأخصائيين المؤهلين </w:t>
      </w:r>
      <w:r w:rsidRPr="00D9132F">
        <w:rPr>
          <w:rFonts w:ascii="Times New Roman" w:hAnsi="Times New Roman" w:cs="Arial" w:hint="cs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hint="cs"/>
          <w:sz w:val="28"/>
          <w:szCs w:val="28"/>
          <w:rtl/>
        </w:rPr>
        <w:t>و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عدم وجود أموال ل</w:t>
      </w:r>
      <w:r w:rsidRPr="00D9132F">
        <w:rPr>
          <w:rFonts w:ascii="Times New Roman" w:hAnsi="Times New Roman" w:cs="Arial" w:hint="cs"/>
          <w:sz w:val="28"/>
          <w:szCs w:val="28"/>
          <w:rtl/>
        </w:rPr>
        <w:t>لمراجعة وا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لتدقيق باستخدام تكنولوجيا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المعلومات.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hint="cs"/>
          <w:sz w:val="28"/>
          <w:szCs w:val="28"/>
          <w:rtl/>
        </w:rPr>
        <w:lastRenderedPageBreak/>
        <w:t>ذ.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طرق تنظيم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المراجعة و</w:t>
      </w:r>
      <w:r w:rsidRPr="00D9132F">
        <w:rPr>
          <w:rFonts w:ascii="Times New Roman" w:hAnsi="Times New Roman" w:cs="Arial"/>
          <w:sz w:val="28"/>
          <w:szCs w:val="28"/>
          <w:rtl/>
        </w:rPr>
        <w:t>التدقيق.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ح.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الصعوبات في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استخدام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ونشر تكنولوجيات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>مراجعة القائمة على تكنولوجيا المعلومات و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 w:hint="cs"/>
          <w:sz w:val="28"/>
          <w:szCs w:val="28"/>
          <w:rtl/>
        </w:rPr>
        <w:t>خ.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المشاكل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التقنية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 مثل الاختلافات الدلالية في البيانات من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مصادر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>مختلفة  والاختلافات في الشروط التقنية.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 (يمكن إرفاق صفحات إضافية)</w:t>
      </w:r>
    </w:p>
    <w:p w:rsidR="004B0B5B" w:rsidRPr="00D9132F" w:rsidRDefault="004B0B5B" w:rsidP="00D00C91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19 - يرجى الإشارة إلى ما إذا كان قد أجر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ت </w:t>
      </w:r>
      <w:r w:rsidR="00D00C91">
        <w:rPr>
          <w:rFonts w:ascii="Times New Roman" w:hAnsi="Times New Roman" w:cs="Arial" w:hint="cs"/>
          <w:sz w:val="28"/>
          <w:szCs w:val="28"/>
          <w:rtl/>
        </w:rPr>
        <w:t>الأجهزة العليا للرقابة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التدقيق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على أساس البيانات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الكبيرة</w:t>
      </w:r>
      <w:r w:rsidRPr="00D9132F">
        <w:rPr>
          <w:rFonts w:ascii="Times New Roman" w:hAnsi="Times New Roman" w:cs="Arial"/>
          <w:sz w:val="28"/>
          <w:szCs w:val="28"/>
          <w:rtl/>
        </w:rPr>
        <w:t>.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نعم (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) 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>لا (</w:t>
      </w:r>
      <w:r w:rsidRPr="00D9132F">
        <w:rPr>
          <w:rFonts w:ascii="Times New Roman" w:hAnsi="Times New Roman" w:cs="Arial" w:hint="cs"/>
          <w:sz w:val="28"/>
          <w:szCs w:val="28"/>
          <w:rtl/>
        </w:rPr>
        <w:t xml:space="preserve">   </w:t>
      </w:r>
      <w:r w:rsidRPr="00D9132F">
        <w:rPr>
          <w:rFonts w:ascii="Times New Roman" w:hAnsi="Times New Roman" w:cs="Arial"/>
          <w:sz w:val="28"/>
          <w:szCs w:val="28"/>
          <w:rtl/>
        </w:rPr>
        <w:t>)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 xml:space="preserve">إذا اخترت "نعم" ، يرجى ذكر المناطق والأمثلة الرئيسية التي </w:t>
      </w:r>
      <w:r w:rsidRPr="00D9132F">
        <w:rPr>
          <w:rFonts w:ascii="Times New Roman" w:hAnsi="Times New Roman" w:cs="Arial" w:hint="cs"/>
          <w:sz w:val="28"/>
          <w:szCs w:val="28"/>
          <w:rtl/>
        </w:rPr>
        <w:t>ت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قوم فيها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الهيئات العامة للمراجعة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بإجراء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المراجعة والتدقيق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المستندة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 إلى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 xml:space="preserve">بيانات </w:t>
      </w:r>
      <w:r w:rsidRPr="00D9132F">
        <w:rPr>
          <w:rFonts w:ascii="Times New Roman" w:hAnsi="Times New Roman" w:cs="Arial" w:hint="cs"/>
          <w:sz w:val="28"/>
          <w:szCs w:val="28"/>
          <w:rtl/>
        </w:rPr>
        <w:t>ال</w:t>
      </w:r>
      <w:r w:rsidRPr="00D9132F">
        <w:rPr>
          <w:rFonts w:ascii="Times New Roman" w:hAnsi="Times New Roman" w:cs="Arial"/>
          <w:sz w:val="28"/>
          <w:szCs w:val="28"/>
          <w:rtl/>
        </w:rPr>
        <w:t>كبيرة (يمكن إرفاق صفحات إضافية).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___________________________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__________________________</w:t>
      </w:r>
    </w:p>
    <w:p w:rsidR="004B0B5B" w:rsidRPr="00D9132F" w:rsidRDefault="004B0B5B" w:rsidP="00D9132F">
      <w:pPr>
        <w:pStyle w:val="ac"/>
        <w:bidi/>
        <w:spacing w:line="360" w:lineRule="auto"/>
        <w:jc w:val="both"/>
        <w:rPr>
          <w:rFonts w:ascii="Times New Roman" w:hAnsi="Times New Roman"/>
          <w:sz w:val="28"/>
          <w:szCs w:val="28"/>
          <w:lang w:bidi="ar-LB"/>
        </w:rPr>
      </w:pPr>
      <w:r w:rsidRPr="00D9132F">
        <w:rPr>
          <w:rFonts w:ascii="Times New Roman" w:hAnsi="Times New Roman" w:cs="Arial"/>
          <w:sz w:val="28"/>
          <w:szCs w:val="28"/>
          <w:rtl/>
        </w:rPr>
        <w:t>ملاحظات إضافية: _______________________</w:t>
      </w:r>
    </w:p>
    <w:p w:rsidR="004B0B5B" w:rsidRPr="00D9132F" w:rsidRDefault="004B0B5B" w:rsidP="00D9132F">
      <w:pPr>
        <w:pStyle w:val="ac"/>
        <w:bidi/>
        <w:spacing w:line="360" w:lineRule="auto"/>
        <w:ind w:leftChars="-26" w:left="24" w:hangingChars="29" w:hanging="81"/>
        <w:jc w:val="both"/>
        <w:rPr>
          <w:rFonts w:ascii="Times New Roman" w:hAnsi="Times New Roman"/>
          <w:sz w:val="28"/>
          <w:szCs w:val="28"/>
          <w:rtl/>
          <w:lang w:bidi="ar-LB"/>
        </w:rPr>
        <w:sectPr w:rsidR="004B0B5B" w:rsidRPr="00D9132F">
          <w:footerReference w:type="default" r:id="rId9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  <w:r w:rsidRPr="00D9132F">
        <w:rPr>
          <w:rFonts w:ascii="Times New Roman" w:hAnsi="Times New Roman" w:cs="Arial"/>
          <w:sz w:val="28"/>
          <w:szCs w:val="28"/>
          <w:rtl/>
        </w:rPr>
        <w:t>_</w:t>
      </w:r>
      <w:r w:rsidR="000965B9" w:rsidRPr="00D9132F">
        <w:rPr>
          <w:rFonts w:ascii="Times New Roman" w:hAnsi="Times New Roman" w:cs="Arial"/>
          <w:sz w:val="28"/>
          <w:szCs w:val="28"/>
          <w:rtl/>
        </w:rPr>
        <w:t>_____________________ (يمكن</w:t>
      </w:r>
      <w:r w:rsidR="000965B9" w:rsidRPr="00D9132F">
        <w:rPr>
          <w:rFonts w:ascii="Times New Roman" w:hAnsi="Times New Roman" w:cs="Arial" w:hint="cs"/>
          <w:sz w:val="28"/>
          <w:szCs w:val="28"/>
          <w:rtl/>
        </w:rPr>
        <w:t xml:space="preserve"> </w:t>
      </w:r>
      <w:r w:rsidRPr="00D9132F">
        <w:rPr>
          <w:rFonts w:ascii="Times New Roman" w:hAnsi="Times New Roman" w:cs="Arial"/>
          <w:sz w:val="28"/>
          <w:szCs w:val="28"/>
          <w:rtl/>
        </w:rPr>
        <w:t>إرفاق</w:t>
      </w:r>
      <w:r w:rsidR="000965B9" w:rsidRPr="00D9132F">
        <w:rPr>
          <w:rFonts w:ascii="Times New Roman" w:hAnsi="Times New Roman" w:cs="Arial" w:hint="cs"/>
          <w:sz w:val="28"/>
          <w:szCs w:val="28"/>
          <w:rtl/>
        </w:rPr>
        <w:t xml:space="preserve"> </w:t>
      </w:r>
      <w:r w:rsidR="000965B9" w:rsidRPr="00D9132F">
        <w:rPr>
          <w:rFonts w:ascii="Times New Roman" w:hAnsi="Times New Roman" w:cs="Arial"/>
          <w:sz w:val="28"/>
          <w:szCs w:val="28"/>
          <w:rtl/>
        </w:rPr>
        <w:t>صفحات</w:t>
      </w:r>
      <w:r w:rsidR="000965B9" w:rsidRPr="00D9132F">
        <w:rPr>
          <w:rFonts w:ascii="Times New Roman" w:hAnsi="Times New Roman" w:cs="Arial" w:hint="cs"/>
          <w:sz w:val="28"/>
          <w:szCs w:val="28"/>
          <w:rtl/>
        </w:rPr>
        <w:t xml:space="preserve"> </w:t>
      </w:r>
      <w:r w:rsidR="006F6935">
        <w:rPr>
          <w:rFonts w:ascii="Times New Roman" w:hAnsi="Times New Roman" w:cs="Arial"/>
          <w:sz w:val="28"/>
          <w:szCs w:val="28"/>
          <w:rtl/>
        </w:rPr>
        <w:t>إضاف</w:t>
      </w:r>
    </w:p>
    <w:p w:rsidR="00C44245" w:rsidRPr="00D9132F" w:rsidRDefault="00C44245" w:rsidP="006F6935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sectPr w:rsidR="00C44245" w:rsidRPr="00D9132F" w:rsidSect="0069444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59419D6" w15:done="0"/>
  <w15:commentEx w15:paraId="1DAFE7EF" w15:done="0"/>
  <w15:commentEx w15:paraId="0061705A" w15:done="0"/>
  <w15:commentEx w15:paraId="351FECD6" w15:done="0"/>
  <w15:commentEx w15:paraId="24CD93CE" w15:done="0"/>
  <w15:commentEx w15:paraId="7DAC0153" w15:done="0"/>
  <w15:commentEx w15:paraId="52EE492B" w15:done="0"/>
  <w15:commentEx w15:paraId="63521806" w15:done="0"/>
  <w15:commentEx w15:paraId="09BCC8AF" w15:done="0"/>
  <w15:commentEx w15:paraId="51CCA1ED" w15:done="0"/>
  <w15:commentEx w15:paraId="6D856E00" w15:done="0"/>
  <w15:commentEx w15:paraId="6653BB9A" w15:done="0"/>
  <w15:commentEx w15:paraId="63E9F637" w15:done="0"/>
  <w15:commentEx w15:paraId="2C81AF82" w15:done="0"/>
  <w15:commentEx w15:paraId="3D1C383A" w15:done="0"/>
  <w15:commentEx w15:paraId="397A5FF8" w15:done="0"/>
  <w15:commentEx w15:paraId="387BD2A9" w15:done="0"/>
  <w15:commentEx w15:paraId="3EA92C69" w15:done="0"/>
  <w15:commentEx w15:paraId="7A8BC341" w15:done="0"/>
  <w15:commentEx w15:paraId="1C62C87C" w15:done="0"/>
  <w15:commentEx w15:paraId="633C900C" w15:done="0"/>
  <w15:commentEx w15:paraId="73F59182" w15:done="0"/>
  <w15:commentEx w15:paraId="092591CA" w15:done="0"/>
  <w15:commentEx w15:paraId="738C462F" w15:done="0"/>
  <w15:commentEx w15:paraId="456B0CEE" w15:done="0"/>
  <w15:commentEx w15:paraId="0B3A61A4" w15:done="0"/>
  <w15:commentEx w15:paraId="74B1A5DD" w15:done="0"/>
  <w15:commentEx w15:paraId="0C90E135" w15:done="0"/>
  <w15:commentEx w15:paraId="2259312E" w15:done="0"/>
  <w15:commentEx w15:paraId="19DBDFFD" w15:done="0"/>
  <w15:commentEx w15:paraId="39D3391B" w15:done="0"/>
  <w15:commentEx w15:paraId="6A5C7E06" w15:done="0"/>
  <w15:commentEx w15:paraId="0CCB4046" w15:done="0"/>
  <w15:commentEx w15:paraId="34196182" w15:done="0"/>
  <w15:commentEx w15:paraId="53F4D2A8" w15:done="0"/>
  <w15:commentEx w15:paraId="11D9B785" w15:done="0"/>
  <w15:commentEx w15:paraId="58954FD1" w15:done="0"/>
  <w15:commentEx w15:paraId="49718B8E" w15:done="0"/>
  <w15:commentEx w15:paraId="39827568" w15:done="0"/>
  <w15:commentEx w15:paraId="73343C9A" w15:done="0"/>
  <w15:commentEx w15:paraId="00295687" w15:done="0"/>
  <w15:commentEx w15:paraId="1594BEC9" w15:done="0"/>
  <w15:commentEx w15:paraId="38863A89" w15:done="0"/>
  <w15:commentEx w15:paraId="5A44B464" w15:done="0"/>
  <w15:commentEx w15:paraId="7CFB3359" w15:done="0"/>
  <w15:commentEx w15:paraId="67AA7431" w15:done="0"/>
  <w15:commentEx w15:paraId="4EB1ED1C" w15:done="0"/>
  <w15:commentEx w15:paraId="7398469C" w15:done="0"/>
  <w15:commentEx w15:paraId="3612C0F4" w15:done="0"/>
  <w15:commentEx w15:paraId="16A094B9" w15:done="0"/>
  <w15:commentEx w15:paraId="15C5293D" w15:done="0"/>
  <w15:commentEx w15:paraId="1AD76CA7" w15:done="0"/>
  <w15:commentEx w15:paraId="6610165A" w15:done="0"/>
  <w15:commentEx w15:paraId="61E76665" w15:done="0"/>
  <w15:commentEx w15:paraId="5628234E" w15:done="0"/>
  <w15:commentEx w15:paraId="02F7BE92" w15:done="0"/>
  <w15:commentEx w15:paraId="052BFB4C" w15:done="0"/>
  <w15:commentEx w15:paraId="119CD483" w15:done="0"/>
  <w15:commentEx w15:paraId="2B48C328" w15:done="0"/>
  <w15:commentEx w15:paraId="2ED006C0" w15:done="0"/>
  <w15:commentEx w15:paraId="11435DD6" w15:done="0"/>
  <w15:commentEx w15:paraId="29DDE1A6" w15:done="0"/>
  <w15:commentEx w15:paraId="6B7A0593" w15:done="0"/>
  <w15:commentEx w15:paraId="74CD5617" w15:done="0"/>
  <w15:commentEx w15:paraId="573765EC" w15:done="0"/>
  <w15:commentEx w15:paraId="650FD3D0" w15:done="0"/>
  <w15:commentEx w15:paraId="68E22172" w15:done="0"/>
  <w15:commentEx w15:paraId="0A935DEB" w15:done="0"/>
  <w15:commentEx w15:paraId="6BD9DA78" w15:done="0"/>
  <w15:commentEx w15:paraId="2400B8E3" w15:done="0"/>
  <w15:commentEx w15:paraId="6123657F" w15:done="0"/>
  <w15:commentEx w15:paraId="47B62297" w15:done="0"/>
  <w15:commentEx w15:paraId="1C0DE151" w15:done="0"/>
  <w15:commentEx w15:paraId="57AF85DA" w15:done="0"/>
  <w15:commentEx w15:paraId="2EA753FA" w15:done="0"/>
  <w15:commentEx w15:paraId="372D0AD1" w15:done="0"/>
  <w15:commentEx w15:paraId="6C330D56" w15:done="0"/>
  <w15:commentEx w15:paraId="454C4683" w15:done="0"/>
  <w15:commentEx w15:paraId="39E2CF1F" w15:done="0"/>
  <w15:commentEx w15:paraId="31E1D561" w15:done="0"/>
  <w15:commentEx w15:paraId="5E624C1B" w15:done="0"/>
  <w15:commentEx w15:paraId="4BDDB72F" w15:done="0"/>
  <w15:commentEx w15:paraId="5DCB9710" w15:done="0"/>
  <w15:commentEx w15:paraId="66115425" w15:done="0"/>
  <w15:commentEx w15:paraId="1DE9FBAA" w15:done="0"/>
  <w15:commentEx w15:paraId="4664206D" w15:done="0"/>
  <w15:commentEx w15:paraId="0E5D50FD" w15:done="0"/>
  <w15:commentEx w15:paraId="7A7E2F0D" w15:done="0"/>
  <w15:commentEx w15:paraId="42EC23E3" w15:done="0"/>
  <w15:commentEx w15:paraId="514C7D27" w15:done="0"/>
  <w15:commentEx w15:paraId="572589A7" w15:done="0"/>
  <w15:commentEx w15:paraId="63761AA4" w15:done="0"/>
  <w15:commentEx w15:paraId="6B5448D1" w15:done="0"/>
  <w15:commentEx w15:paraId="40AFC20D" w15:done="0"/>
  <w15:commentEx w15:paraId="3AD7A73E" w15:done="0"/>
  <w15:commentEx w15:paraId="72B09E47" w15:done="0"/>
  <w15:commentEx w15:paraId="4D37AFA5" w15:done="0"/>
  <w15:commentEx w15:paraId="21BF1412" w15:done="0"/>
  <w15:commentEx w15:paraId="0DC85E58" w15:done="0"/>
  <w15:commentEx w15:paraId="3CBBC199" w15:done="0"/>
  <w15:commentEx w15:paraId="5E31F14E" w15:done="0"/>
  <w15:commentEx w15:paraId="1E2718E5" w15:done="0"/>
  <w15:commentEx w15:paraId="4EDAA7EA" w15:done="0"/>
  <w15:commentEx w15:paraId="7F068BD1" w15:done="0"/>
  <w15:commentEx w15:paraId="48EE131E" w15:done="0"/>
  <w15:commentEx w15:paraId="199FD887" w15:done="0"/>
  <w15:commentEx w15:paraId="797425AD" w15:done="0"/>
  <w15:commentEx w15:paraId="44FC4FA5" w15:done="0"/>
  <w15:commentEx w15:paraId="63FC8413" w15:done="0"/>
  <w15:commentEx w15:paraId="0DFC74A8" w15:done="0"/>
  <w15:commentEx w15:paraId="06A8C8A9" w15:done="0"/>
  <w15:commentEx w15:paraId="4EAD78E8" w15:done="0"/>
  <w15:commentEx w15:paraId="41192863" w15:done="0"/>
  <w15:commentEx w15:paraId="2319AA5B" w15:done="0"/>
  <w15:commentEx w15:paraId="53F23E9D" w15:done="0"/>
  <w15:commentEx w15:paraId="56C34EB9" w15:done="0"/>
  <w15:commentEx w15:paraId="5F3F6AE5" w15:done="0"/>
  <w15:commentEx w15:paraId="4DAAEE6B" w15:done="0"/>
  <w15:commentEx w15:paraId="2826EF17" w15:done="0"/>
  <w15:commentEx w15:paraId="20514408" w15:done="0"/>
  <w15:commentEx w15:paraId="582FF98A" w15:done="0"/>
  <w15:commentEx w15:paraId="3B4347CE" w15:done="0"/>
  <w15:commentEx w15:paraId="132E405A" w15:done="0"/>
  <w15:commentEx w15:paraId="348DE667" w15:done="0"/>
  <w15:commentEx w15:paraId="254873D2" w15:done="0"/>
  <w15:commentEx w15:paraId="37178A23" w15:done="0"/>
  <w15:commentEx w15:paraId="274520A8" w15:done="0"/>
  <w15:commentEx w15:paraId="59E8694B" w15:done="0"/>
  <w15:commentEx w15:paraId="56DAC3A2" w15:done="0"/>
  <w15:commentEx w15:paraId="582F4F6A" w15:done="0"/>
  <w15:commentEx w15:paraId="6235B6D7" w15:done="0"/>
  <w15:commentEx w15:paraId="1D9C6FF5" w15:done="0"/>
  <w15:commentEx w15:paraId="0062357B" w15:done="0"/>
  <w15:commentEx w15:paraId="36F1F015" w15:done="0"/>
  <w15:commentEx w15:paraId="19386F08" w15:done="0"/>
  <w15:commentEx w15:paraId="5CA3AA6A" w15:done="0"/>
  <w15:commentEx w15:paraId="4A43230C" w15:done="0"/>
  <w15:commentEx w15:paraId="51FCB88D" w15:done="0"/>
  <w15:commentEx w15:paraId="514BF183" w15:done="0"/>
  <w15:commentEx w15:paraId="31341346" w15:done="0"/>
  <w15:commentEx w15:paraId="4B583DDC" w15:done="0"/>
  <w15:commentEx w15:paraId="5E5D4B0A" w15:done="0"/>
  <w15:commentEx w15:paraId="24EA856C" w15:done="0"/>
  <w15:commentEx w15:paraId="186D3770" w15:done="0"/>
  <w15:commentEx w15:paraId="55A3D916" w15:done="0"/>
  <w15:commentEx w15:paraId="3EE33DE2" w15:done="0"/>
  <w15:commentEx w15:paraId="52E844FC" w15:done="0"/>
  <w15:commentEx w15:paraId="2954F24A" w15:done="0"/>
  <w15:commentEx w15:paraId="31F99650" w15:done="0"/>
  <w15:commentEx w15:paraId="6E3FD1F8" w15:done="0"/>
  <w15:commentEx w15:paraId="61D1F725" w15:done="0"/>
  <w15:commentEx w15:paraId="60CA24F1" w15:done="0"/>
  <w15:commentEx w15:paraId="6888E246" w15:done="0"/>
  <w15:commentEx w15:paraId="3F894C4D" w15:done="0"/>
  <w15:commentEx w15:paraId="28E9BD00" w15:done="0"/>
  <w15:commentEx w15:paraId="7FCA7107" w15:done="0"/>
  <w15:commentEx w15:paraId="046060B1" w15:done="0"/>
  <w15:commentEx w15:paraId="182C0D6E" w15:done="0"/>
  <w15:commentEx w15:paraId="7FEBC634" w15:done="0"/>
  <w15:commentEx w15:paraId="016FB9B7" w15:done="0"/>
  <w15:commentEx w15:paraId="5B1A96DE" w15:done="0"/>
  <w15:commentEx w15:paraId="1004D40A" w15:done="0"/>
  <w15:commentEx w15:paraId="65FFCCB5" w15:done="0"/>
  <w15:commentEx w15:paraId="7FF55271" w15:done="0"/>
  <w15:commentEx w15:paraId="671AF994" w15:done="0"/>
  <w15:commentEx w15:paraId="71C80FFB" w15:done="0"/>
  <w15:commentEx w15:paraId="6E6A83AF" w15:done="0"/>
  <w15:commentEx w15:paraId="145AEED2" w15:done="0"/>
  <w15:commentEx w15:paraId="2FF54402" w15:done="0"/>
  <w15:commentEx w15:paraId="0F3DD949" w15:done="0"/>
  <w15:commentEx w15:paraId="4FACEDC6" w15:done="0"/>
  <w15:commentEx w15:paraId="34C21F94" w15:done="0"/>
  <w15:commentEx w15:paraId="1A1546F6" w15:done="0"/>
  <w15:commentEx w15:paraId="7D405843" w15:done="0"/>
  <w15:commentEx w15:paraId="4D44F5D5" w15:done="0"/>
  <w15:commentEx w15:paraId="31AACA84" w15:done="0"/>
  <w15:commentEx w15:paraId="0268AFAD" w15:done="0"/>
  <w15:commentEx w15:paraId="4BE48FEB" w15:done="0"/>
  <w15:commentEx w15:paraId="3CD0AF0F" w15:done="0"/>
  <w15:commentEx w15:paraId="5B02BD53" w15:done="0"/>
  <w15:commentEx w15:paraId="1D626364" w15:done="0"/>
  <w15:commentEx w15:paraId="61292A1C" w15:done="0"/>
  <w15:commentEx w15:paraId="7002C898" w15:done="0"/>
  <w15:commentEx w15:paraId="6F04995C" w15:done="0"/>
  <w15:commentEx w15:paraId="3289FEC7" w15:done="0"/>
  <w15:commentEx w15:paraId="13E7DA81" w15:done="0"/>
  <w15:commentEx w15:paraId="561180B7" w15:done="0"/>
  <w15:commentEx w15:paraId="572E09D2" w15:done="0"/>
  <w15:commentEx w15:paraId="2CD872A4" w15:done="0"/>
  <w15:commentEx w15:paraId="734D8BA0" w15:done="0"/>
  <w15:commentEx w15:paraId="5268DC1F" w15:done="0"/>
  <w15:commentEx w15:paraId="6D82CB33" w15:done="0"/>
  <w15:commentEx w15:paraId="44BBE402" w15:done="0"/>
  <w15:commentEx w15:paraId="01D1841F" w15:done="0"/>
  <w15:commentEx w15:paraId="5ABF6CB3" w15:done="0"/>
  <w15:commentEx w15:paraId="3C581360" w15:done="0"/>
  <w15:commentEx w15:paraId="098B2C3A" w15:done="0"/>
  <w15:commentEx w15:paraId="06ECB883" w15:done="0"/>
  <w15:commentEx w15:paraId="0E3B4EDA" w15:done="0"/>
  <w15:commentEx w15:paraId="11EEFC25" w15:done="0"/>
  <w15:commentEx w15:paraId="7FB7EEF0" w15:done="0"/>
  <w15:commentEx w15:paraId="2A6F9C41" w15:done="0"/>
  <w15:commentEx w15:paraId="20CAC274" w15:done="0"/>
  <w15:commentEx w15:paraId="7ABCC2FA" w15:done="0"/>
  <w15:commentEx w15:paraId="3EFE1CA3" w15:done="0"/>
  <w15:commentEx w15:paraId="5B67EB9C" w15:done="0"/>
  <w15:commentEx w15:paraId="53B4466B" w15:done="0"/>
  <w15:commentEx w15:paraId="0D96E57D" w15:done="0"/>
  <w15:commentEx w15:paraId="32F6C4A6" w15:done="0"/>
  <w15:commentEx w15:paraId="13912BD2" w15:done="0"/>
  <w15:commentEx w15:paraId="0ED3E6B4" w15:done="0"/>
  <w15:commentEx w15:paraId="21CA6ABB" w15:done="0"/>
  <w15:commentEx w15:paraId="41953052" w15:done="0"/>
  <w15:commentEx w15:paraId="3D6BEE81" w15:done="0"/>
  <w15:commentEx w15:paraId="26DE5904" w15:done="0"/>
  <w15:commentEx w15:paraId="322D1924" w15:done="0"/>
  <w15:commentEx w15:paraId="0CB1382A" w15:done="0"/>
  <w15:commentEx w15:paraId="5FFE06B3" w15:done="0"/>
  <w15:commentEx w15:paraId="56DE681C" w15:done="0"/>
  <w15:commentEx w15:paraId="237B1521" w15:done="0"/>
  <w15:commentEx w15:paraId="3DD32D48" w15:done="0"/>
  <w15:commentEx w15:paraId="3E532BC2" w15:done="0"/>
  <w15:commentEx w15:paraId="5B90B951" w15:done="0"/>
  <w15:commentEx w15:paraId="193CCF20" w15:done="0"/>
  <w15:commentEx w15:paraId="04ADAC7C" w15:done="0"/>
  <w15:commentEx w15:paraId="357E3D31" w15:done="0"/>
  <w15:commentEx w15:paraId="7464673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4B3" w:rsidRDefault="009E04B3" w:rsidP="00694447">
      <w:pPr>
        <w:spacing w:after="0" w:line="240" w:lineRule="auto"/>
      </w:pPr>
      <w:r>
        <w:separator/>
      </w:r>
    </w:p>
  </w:endnote>
  <w:endnote w:type="continuationSeparator" w:id="0">
    <w:p w:rsidR="009E04B3" w:rsidRDefault="009E04B3" w:rsidP="00694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713" w:rsidRDefault="003106C9">
    <w:pPr>
      <w:pStyle w:val="af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33F010" wp14:editId="188D568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28765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6205" cy="2876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13713" w:rsidRDefault="00213713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6F6935">
                            <w:rPr>
                              <w:noProof/>
                              <w:sz w:val="18"/>
                            </w:rPr>
                            <w:t>12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15pt;height:22.65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" filled="f" stroked="f" strokeweight=".5pt">
              <v:path arrowok="t"/>
              <v:textbox style="mso-fit-shape-to-text:t" inset="0,0,0,0">
                <w:txbxContent>
                  <w:p w:rsidR="00213713" w:rsidRDefault="00213713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6F6935">
                      <w:rPr>
                        <w:noProof/>
                        <w:sz w:val="18"/>
                      </w:rPr>
                      <w:t>12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4B3" w:rsidRDefault="009E04B3" w:rsidP="00694447">
      <w:pPr>
        <w:spacing w:after="0" w:line="240" w:lineRule="auto"/>
      </w:pPr>
      <w:r>
        <w:separator/>
      </w:r>
    </w:p>
  </w:footnote>
  <w:footnote w:type="continuationSeparator" w:id="0">
    <w:p w:rsidR="009E04B3" w:rsidRDefault="009E04B3" w:rsidP="006944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73BF"/>
    <w:multiLevelType w:val="hybridMultilevel"/>
    <w:tmpl w:val="87AC4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720E7"/>
    <w:multiLevelType w:val="hybridMultilevel"/>
    <w:tmpl w:val="FC281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116F96"/>
    <w:multiLevelType w:val="hybridMultilevel"/>
    <w:tmpl w:val="28301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405E38"/>
    <w:multiLevelType w:val="hybridMultilevel"/>
    <w:tmpl w:val="B78C0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0A7C97"/>
    <w:multiLevelType w:val="hybridMultilevel"/>
    <w:tmpl w:val="F09E9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6D03B"/>
    <w:multiLevelType w:val="singleLevel"/>
    <w:tmpl w:val="5B46D03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neera Nasir Boareki">
    <w15:presenceInfo w15:providerId="AD" w15:userId="S-1-5-21-1275210071-2145816337-725345543-4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F93"/>
    <w:rsid w:val="0000429E"/>
    <w:rsid w:val="00044727"/>
    <w:rsid w:val="00065774"/>
    <w:rsid w:val="00071DD4"/>
    <w:rsid w:val="00073B56"/>
    <w:rsid w:val="00087149"/>
    <w:rsid w:val="000929C6"/>
    <w:rsid w:val="000965B9"/>
    <w:rsid w:val="000D6731"/>
    <w:rsid w:val="00103E15"/>
    <w:rsid w:val="00117AA5"/>
    <w:rsid w:val="0012509B"/>
    <w:rsid w:val="00130263"/>
    <w:rsid w:val="001333BD"/>
    <w:rsid w:val="00145C21"/>
    <w:rsid w:val="001956EF"/>
    <w:rsid w:val="001A6B36"/>
    <w:rsid w:val="001B09B1"/>
    <w:rsid w:val="001F5B28"/>
    <w:rsid w:val="00213713"/>
    <w:rsid w:val="00292BBC"/>
    <w:rsid w:val="003031D7"/>
    <w:rsid w:val="003106C9"/>
    <w:rsid w:val="00337792"/>
    <w:rsid w:val="0035257C"/>
    <w:rsid w:val="0037277F"/>
    <w:rsid w:val="0039041D"/>
    <w:rsid w:val="003948C2"/>
    <w:rsid w:val="003F18E3"/>
    <w:rsid w:val="004370F8"/>
    <w:rsid w:val="004459FA"/>
    <w:rsid w:val="00446787"/>
    <w:rsid w:val="00446E51"/>
    <w:rsid w:val="00454605"/>
    <w:rsid w:val="00460F16"/>
    <w:rsid w:val="004B0B5B"/>
    <w:rsid w:val="005252EA"/>
    <w:rsid w:val="005B07CB"/>
    <w:rsid w:val="005B185A"/>
    <w:rsid w:val="005B524B"/>
    <w:rsid w:val="005B6901"/>
    <w:rsid w:val="005D719A"/>
    <w:rsid w:val="005F70F5"/>
    <w:rsid w:val="006258D8"/>
    <w:rsid w:val="00662287"/>
    <w:rsid w:val="00663813"/>
    <w:rsid w:val="00665098"/>
    <w:rsid w:val="00694447"/>
    <w:rsid w:val="006A4FAD"/>
    <w:rsid w:val="006B23A0"/>
    <w:rsid w:val="006C5861"/>
    <w:rsid w:val="006D195B"/>
    <w:rsid w:val="006D693C"/>
    <w:rsid w:val="006E35E8"/>
    <w:rsid w:val="006E3F20"/>
    <w:rsid w:val="006E638B"/>
    <w:rsid w:val="006F6935"/>
    <w:rsid w:val="00703C85"/>
    <w:rsid w:val="00720E7C"/>
    <w:rsid w:val="0074377F"/>
    <w:rsid w:val="0074685D"/>
    <w:rsid w:val="00771645"/>
    <w:rsid w:val="00780500"/>
    <w:rsid w:val="00780B5D"/>
    <w:rsid w:val="00793824"/>
    <w:rsid w:val="00820697"/>
    <w:rsid w:val="0083321B"/>
    <w:rsid w:val="00847002"/>
    <w:rsid w:val="00854C28"/>
    <w:rsid w:val="00865A6D"/>
    <w:rsid w:val="008752CE"/>
    <w:rsid w:val="00887016"/>
    <w:rsid w:val="008C3B7E"/>
    <w:rsid w:val="008D49E8"/>
    <w:rsid w:val="00903DB5"/>
    <w:rsid w:val="0091321C"/>
    <w:rsid w:val="00933A62"/>
    <w:rsid w:val="009344F0"/>
    <w:rsid w:val="00942A1C"/>
    <w:rsid w:val="00973624"/>
    <w:rsid w:val="00976A6E"/>
    <w:rsid w:val="00993142"/>
    <w:rsid w:val="009B0ED4"/>
    <w:rsid w:val="009C1CF9"/>
    <w:rsid w:val="009C215F"/>
    <w:rsid w:val="009C29CA"/>
    <w:rsid w:val="009E04B3"/>
    <w:rsid w:val="00A22A53"/>
    <w:rsid w:val="00A6258A"/>
    <w:rsid w:val="00A7382D"/>
    <w:rsid w:val="00A844CC"/>
    <w:rsid w:val="00A9430E"/>
    <w:rsid w:val="00AD7185"/>
    <w:rsid w:val="00AE6247"/>
    <w:rsid w:val="00B2493B"/>
    <w:rsid w:val="00B262F0"/>
    <w:rsid w:val="00B43D25"/>
    <w:rsid w:val="00B637FA"/>
    <w:rsid w:val="00B970E5"/>
    <w:rsid w:val="00BD3139"/>
    <w:rsid w:val="00C34902"/>
    <w:rsid w:val="00C44245"/>
    <w:rsid w:val="00C62B44"/>
    <w:rsid w:val="00C75EE3"/>
    <w:rsid w:val="00C81644"/>
    <w:rsid w:val="00C84451"/>
    <w:rsid w:val="00D00C91"/>
    <w:rsid w:val="00D147E8"/>
    <w:rsid w:val="00D75D74"/>
    <w:rsid w:val="00D84F93"/>
    <w:rsid w:val="00D9132F"/>
    <w:rsid w:val="00D93E59"/>
    <w:rsid w:val="00DE1AB1"/>
    <w:rsid w:val="00DE5AA6"/>
    <w:rsid w:val="00DE6298"/>
    <w:rsid w:val="00DF315B"/>
    <w:rsid w:val="00E17238"/>
    <w:rsid w:val="00E53496"/>
    <w:rsid w:val="00E939E2"/>
    <w:rsid w:val="00F01C15"/>
    <w:rsid w:val="00F066BE"/>
    <w:rsid w:val="00F06E54"/>
    <w:rsid w:val="00F14E75"/>
    <w:rsid w:val="00F67184"/>
    <w:rsid w:val="00FC417D"/>
    <w:rsid w:val="00FD76F3"/>
    <w:rsid w:val="00FE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47"/>
  </w:style>
  <w:style w:type="paragraph" w:styleId="1">
    <w:name w:val="heading 1"/>
    <w:basedOn w:val="a"/>
    <w:next w:val="a"/>
    <w:link w:val="10"/>
    <w:qFormat/>
    <w:rsid w:val="00D84F93"/>
    <w:pPr>
      <w:keepNext/>
      <w:keepLines/>
      <w:widowControl w:val="0"/>
      <w:spacing w:before="340" w:after="330" w:line="240" w:lineRule="auto"/>
      <w:jc w:val="center"/>
      <w:outlineLvl w:val="0"/>
    </w:pPr>
    <w:rPr>
      <w:rFonts w:ascii="SimSun" w:eastAsia="SimSun" w:hAnsi="SimSun" w:cs="Times New Roman"/>
      <w:b/>
      <w:bCs/>
      <w:kern w:val="44"/>
      <w:sz w:val="36"/>
      <w:szCs w:val="44"/>
      <w:lang w:val="en-US" w:eastAsia="zh-CN"/>
    </w:rPr>
  </w:style>
  <w:style w:type="paragraph" w:styleId="2">
    <w:name w:val="heading 2"/>
    <w:basedOn w:val="a"/>
    <w:next w:val="a"/>
    <w:link w:val="20"/>
    <w:qFormat/>
    <w:rsid w:val="00D84F93"/>
    <w:pPr>
      <w:keepNext/>
      <w:adjustRightInd w:val="0"/>
      <w:spacing w:before="260" w:after="260" w:line="240" w:lineRule="auto"/>
      <w:jc w:val="center"/>
      <w:textAlignment w:val="baseline"/>
      <w:outlineLvl w:val="1"/>
    </w:pPr>
    <w:rPr>
      <w:rFonts w:ascii="Calibri" w:eastAsia="KaiTi_GB2312" w:hAnsi="Calibri" w:cs="Times New Roman"/>
      <w:b/>
      <w:bCs/>
      <w:sz w:val="32"/>
      <w:szCs w:val="36"/>
      <w:lang w:val="en-GB" w:eastAsia="zh-TW"/>
    </w:rPr>
  </w:style>
  <w:style w:type="paragraph" w:styleId="3">
    <w:name w:val="heading 3"/>
    <w:basedOn w:val="a"/>
    <w:next w:val="a"/>
    <w:link w:val="30"/>
    <w:qFormat/>
    <w:rsid w:val="00D84F93"/>
    <w:pPr>
      <w:keepNext/>
      <w:keepLines/>
      <w:widowControl w:val="0"/>
      <w:spacing w:before="260" w:after="260" w:line="240" w:lineRule="auto"/>
      <w:ind w:firstLine="658"/>
      <w:jc w:val="both"/>
      <w:outlineLvl w:val="2"/>
    </w:pPr>
    <w:rPr>
      <w:rFonts w:ascii="Calibri" w:eastAsia="SimSun" w:hAnsi="Calibri" w:cs="Times New Roman"/>
      <w:b/>
      <w:bCs/>
      <w:kern w:val="2"/>
      <w:sz w:val="32"/>
      <w:szCs w:val="3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4F93"/>
    <w:rPr>
      <w:rFonts w:ascii="SimSun" w:eastAsia="SimSun" w:hAnsi="SimSun" w:cs="Times New Roman"/>
      <w:b/>
      <w:bCs/>
      <w:kern w:val="44"/>
      <w:sz w:val="36"/>
      <w:szCs w:val="44"/>
      <w:lang w:val="en-US" w:eastAsia="zh-CN"/>
    </w:rPr>
  </w:style>
  <w:style w:type="character" w:customStyle="1" w:styleId="20">
    <w:name w:val="Заголовок 2 Знак"/>
    <w:basedOn w:val="a0"/>
    <w:link w:val="2"/>
    <w:rsid w:val="00D84F93"/>
    <w:rPr>
      <w:rFonts w:ascii="Calibri" w:eastAsia="KaiTi_GB2312" w:hAnsi="Calibri" w:cs="Times New Roman"/>
      <w:b/>
      <w:bCs/>
      <w:sz w:val="32"/>
      <w:szCs w:val="36"/>
      <w:lang w:val="en-GB" w:eastAsia="zh-TW"/>
    </w:rPr>
  </w:style>
  <w:style w:type="character" w:customStyle="1" w:styleId="30">
    <w:name w:val="Заголовок 3 Знак"/>
    <w:basedOn w:val="a0"/>
    <w:link w:val="3"/>
    <w:rsid w:val="00D84F93"/>
    <w:rPr>
      <w:rFonts w:ascii="Calibri" w:eastAsia="SimSun" w:hAnsi="Calibri" w:cs="Times New Roman"/>
      <w:b/>
      <w:bCs/>
      <w:kern w:val="2"/>
      <w:sz w:val="32"/>
      <w:szCs w:val="30"/>
      <w:lang w:val="en-US" w:eastAsia="zh-CN"/>
    </w:rPr>
  </w:style>
  <w:style w:type="character" w:styleId="a3">
    <w:name w:val="Hyperlink"/>
    <w:rsid w:val="00D84F93"/>
    <w:rPr>
      <w:color w:val="0000FF"/>
      <w:u w:val="single"/>
    </w:rPr>
  </w:style>
  <w:style w:type="character" w:styleId="a4">
    <w:name w:val="annotation reference"/>
    <w:rsid w:val="00D84F93"/>
    <w:rPr>
      <w:sz w:val="16"/>
      <w:szCs w:val="16"/>
    </w:rPr>
  </w:style>
  <w:style w:type="character" w:customStyle="1" w:styleId="a5">
    <w:name w:val="Тема примечания Знак"/>
    <w:link w:val="a6"/>
    <w:rsid w:val="00D84F93"/>
    <w:rPr>
      <w:rFonts w:ascii="Calibri" w:hAnsi="Calibri"/>
      <w:b/>
      <w:bCs/>
      <w:kern w:val="2"/>
      <w:sz w:val="21"/>
      <w:szCs w:val="24"/>
      <w:lang w:val="en-US" w:eastAsia="zh-CN"/>
    </w:rPr>
  </w:style>
  <w:style w:type="character" w:customStyle="1" w:styleId="a7">
    <w:name w:val="Текст примечания Знак"/>
    <w:qFormat/>
    <w:rsid w:val="00D84F93"/>
    <w:rPr>
      <w:rFonts w:ascii="Calibri" w:hAnsi="Calibri"/>
      <w:kern w:val="2"/>
      <w:sz w:val="21"/>
      <w:szCs w:val="24"/>
      <w:lang w:val="en-US"/>
    </w:rPr>
  </w:style>
  <w:style w:type="character" w:customStyle="1" w:styleId="a8">
    <w:name w:val="Текст выноски Знак"/>
    <w:link w:val="a9"/>
    <w:rsid w:val="00D84F93"/>
    <w:rPr>
      <w:rFonts w:ascii="Segoe UI" w:hAnsi="Segoe UI" w:cs="Segoe UI"/>
      <w:kern w:val="2"/>
      <w:sz w:val="18"/>
      <w:szCs w:val="18"/>
      <w:lang w:val="en-US"/>
    </w:rPr>
  </w:style>
  <w:style w:type="character" w:customStyle="1" w:styleId="aa">
    <w:name w:val="Верхний колонтитул Знак"/>
    <w:link w:val="ab"/>
    <w:rsid w:val="00D84F93"/>
    <w:rPr>
      <w:rFonts w:ascii="Calibri" w:hAnsi="Calibri"/>
      <w:kern w:val="2"/>
      <w:sz w:val="18"/>
      <w:szCs w:val="18"/>
    </w:rPr>
  </w:style>
  <w:style w:type="paragraph" w:styleId="ac">
    <w:name w:val="annotation text"/>
    <w:basedOn w:val="a"/>
    <w:link w:val="11"/>
    <w:unhideWhenUsed/>
    <w:qFormat/>
    <w:rsid w:val="00D84F93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c"/>
    <w:uiPriority w:val="99"/>
    <w:semiHidden/>
    <w:rsid w:val="00D84F93"/>
    <w:rPr>
      <w:sz w:val="20"/>
      <w:szCs w:val="20"/>
    </w:rPr>
  </w:style>
  <w:style w:type="paragraph" w:styleId="a6">
    <w:name w:val="annotation subject"/>
    <w:basedOn w:val="ac"/>
    <w:next w:val="ac"/>
    <w:link w:val="a5"/>
    <w:rsid w:val="00D84F93"/>
    <w:pPr>
      <w:widowControl w:val="0"/>
      <w:spacing w:after="0"/>
      <w:jc w:val="both"/>
    </w:pPr>
    <w:rPr>
      <w:rFonts w:ascii="Calibri" w:hAnsi="Calibri"/>
      <w:b/>
      <w:bCs/>
      <w:kern w:val="2"/>
      <w:sz w:val="21"/>
      <w:szCs w:val="24"/>
      <w:lang w:val="en-US" w:eastAsia="zh-CN"/>
    </w:rPr>
  </w:style>
  <w:style w:type="character" w:customStyle="1" w:styleId="12">
    <w:name w:val="Тема примечания Знак1"/>
    <w:basedOn w:val="11"/>
    <w:uiPriority w:val="99"/>
    <w:semiHidden/>
    <w:rsid w:val="00D84F93"/>
    <w:rPr>
      <w:b/>
      <w:bCs/>
      <w:sz w:val="20"/>
      <w:szCs w:val="20"/>
    </w:rPr>
  </w:style>
  <w:style w:type="paragraph" w:styleId="a9">
    <w:name w:val="Balloon Text"/>
    <w:basedOn w:val="a"/>
    <w:link w:val="a8"/>
    <w:rsid w:val="00D84F93"/>
    <w:pPr>
      <w:widowControl w:val="0"/>
      <w:spacing w:after="0" w:line="240" w:lineRule="auto"/>
      <w:jc w:val="both"/>
    </w:pPr>
    <w:rPr>
      <w:rFonts w:ascii="Segoe UI" w:hAnsi="Segoe UI" w:cs="Segoe UI"/>
      <w:kern w:val="2"/>
      <w:sz w:val="18"/>
      <w:szCs w:val="18"/>
      <w:lang w:val="en-US"/>
    </w:rPr>
  </w:style>
  <w:style w:type="character" w:customStyle="1" w:styleId="13">
    <w:name w:val="Текст выноски Знак1"/>
    <w:basedOn w:val="a0"/>
    <w:uiPriority w:val="99"/>
    <w:semiHidden/>
    <w:rsid w:val="00D84F93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a"/>
    <w:rsid w:val="00D84F9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Calibri" w:hAnsi="Calibri"/>
      <w:kern w:val="2"/>
      <w:sz w:val="18"/>
      <w:szCs w:val="18"/>
    </w:rPr>
  </w:style>
  <w:style w:type="character" w:customStyle="1" w:styleId="14">
    <w:name w:val="Верхний колонтитул Знак1"/>
    <w:basedOn w:val="a0"/>
    <w:uiPriority w:val="99"/>
    <w:semiHidden/>
    <w:rsid w:val="00D84F93"/>
  </w:style>
  <w:style w:type="paragraph" w:styleId="ad">
    <w:name w:val="footnote text"/>
    <w:basedOn w:val="a"/>
    <w:link w:val="ae"/>
    <w:qFormat/>
    <w:rsid w:val="00D84F93"/>
    <w:pPr>
      <w:widowControl w:val="0"/>
      <w:snapToGrid w:val="0"/>
      <w:spacing w:after="0" w:line="240" w:lineRule="auto"/>
    </w:pPr>
    <w:rPr>
      <w:rFonts w:ascii="Calibri" w:eastAsia="SimSun" w:hAnsi="Calibri" w:cs="Times New Roman"/>
      <w:kern w:val="2"/>
      <w:sz w:val="18"/>
      <w:szCs w:val="18"/>
      <w:lang w:val="en-US" w:eastAsia="zh-CN"/>
    </w:rPr>
  </w:style>
  <w:style w:type="character" w:customStyle="1" w:styleId="ae">
    <w:name w:val="Текст сноски Знак"/>
    <w:basedOn w:val="a0"/>
    <w:link w:val="ad"/>
    <w:rsid w:val="00D84F93"/>
    <w:rPr>
      <w:rFonts w:ascii="Calibri" w:eastAsia="SimSun" w:hAnsi="Calibri" w:cs="Times New Roman"/>
      <w:kern w:val="2"/>
      <w:sz w:val="18"/>
      <w:szCs w:val="18"/>
      <w:lang w:val="en-US" w:eastAsia="zh-CN"/>
    </w:rPr>
  </w:style>
  <w:style w:type="paragraph" w:styleId="af">
    <w:name w:val="footer"/>
    <w:basedOn w:val="a"/>
    <w:link w:val="af0"/>
    <w:qFormat/>
    <w:rsid w:val="00D84F93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Calibri" w:eastAsia="SimSun" w:hAnsi="Calibri" w:cs="Times New Roman"/>
      <w:kern w:val="2"/>
      <w:sz w:val="18"/>
      <w:szCs w:val="18"/>
      <w:lang w:val="en-US" w:eastAsia="zh-CN"/>
    </w:rPr>
  </w:style>
  <w:style w:type="character" w:customStyle="1" w:styleId="af0">
    <w:name w:val="Нижний колонтитул Знак"/>
    <w:basedOn w:val="a0"/>
    <w:link w:val="af"/>
    <w:rsid w:val="00D84F93"/>
    <w:rPr>
      <w:rFonts w:ascii="Calibri" w:eastAsia="SimSun" w:hAnsi="Calibri" w:cs="Times New Roman"/>
      <w:kern w:val="2"/>
      <w:sz w:val="18"/>
      <w:szCs w:val="18"/>
      <w:lang w:val="en-US" w:eastAsia="zh-CN"/>
    </w:rPr>
  </w:style>
  <w:style w:type="paragraph" w:styleId="af1">
    <w:name w:val="Normal (Web)"/>
    <w:basedOn w:val="a"/>
    <w:uiPriority w:val="99"/>
    <w:qFormat/>
    <w:rsid w:val="00D84F93"/>
    <w:pPr>
      <w:widowControl w:val="0"/>
      <w:spacing w:beforeAutospacing="1" w:after="0" w:afterAutospacing="1" w:line="240" w:lineRule="auto"/>
    </w:pPr>
    <w:rPr>
      <w:rFonts w:ascii="Calibri" w:eastAsia="SimSun" w:hAnsi="Calibri" w:cs="Times New Roman"/>
      <w:sz w:val="24"/>
      <w:szCs w:val="24"/>
      <w:lang w:val="en-US" w:eastAsia="zh-CN"/>
    </w:rPr>
  </w:style>
  <w:style w:type="paragraph" w:customStyle="1" w:styleId="shortt">
    <w:name w:val="shortt"/>
    <w:basedOn w:val="a"/>
    <w:rsid w:val="00D8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15">
    <w:name w:val="Рецензия1"/>
    <w:uiPriority w:val="99"/>
    <w:unhideWhenUsed/>
    <w:rsid w:val="00D84F93"/>
    <w:pPr>
      <w:spacing w:after="0" w:line="240" w:lineRule="auto"/>
    </w:pPr>
    <w:rPr>
      <w:rFonts w:ascii="Calibri" w:eastAsia="SimSun" w:hAnsi="Calibri" w:cs="Times New Roman"/>
      <w:kern w:val="2"/>
      <w:sz w:val="21"/>
      <w:szCs w:val="24"/>
      <w:lang w:val="en-US" w:eastAsia="zh-CN"/>
    </w:rPr>
  </w:style>
  <w:style w:type="paragraph" w:customStyle="1" w:styleId="Asiakirjanteksti">
    <w:name w:val="Asiakirjan teksti"/>
    <w:basedOn w:val="a"/>
    <w:uiPriority w:val="2"/>
    <w:qFormat/>
    <w:rsid w:val="00D84F93"/>
    <w:pPr>
      <w:spacing w:line="240" w:lineRule="auto"/>
      <w:ind w:left="1304"/>
      <w:jc w:val="both"/>
    </w:pPr>
    <w:rPr>
      <w:rFonts w:ascii="Calibri" w:eastAsia="SimSun" w:hAnsi="Calibri" w:cs="Times New Roman"/>
      <w:sz w:val="20"/>
      <w:szCs w:val="20"/>
      <w:lang w:val="fi-FI" w:eastAsia="fi-FI"/>
    </w:rPr>
  </w:style>
  <w:style w:type="paragraph" w:styleId="af2">
    <w:name w:val="List Paragraph"/>
    <w:basedOn w:val="a"/>
    <w:uiPriority w:val="34"/>
    <w:qFormat/>
    <w:rsid w:val="005B18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447"/>
  </w:style>
  <w:style w:type="paragraph" w:styleId="1">
    <w:name w:val="heading 1"/>
    <w:basedOn w:val="a"/>
    <w:next w:val="a"/>
    <w:link w:val="10"/>
    <w:qFormat/>
    <w:rsid w:val="00D84F93"/>
    <w:pPr>
      <w:keepNext/>
      <w:keepLines/>
      <w:widowControl w:val="0"/>
      <w:spacing w:before="340" w:after="330" w:line="240" w:lineRule="auto"/>
      <w:jc w:val="center"/>
      <w:outlineLvl w:val="0"/>
    </w:pPr>
    <w:rPr>
      <w:rFonts w:ascii="SimSun" w:eastAsia="SimSun" w:hAnsi="SimSun" w:cs="Times New Roman"/>
      <w:b/>
      <w:bCs/>
      <w:kern w:val="44"/>
      <w:sz w:val="36"/>
      <w:szCs w:val="44"/>
      <w:lang w:val="en-US" w:eastAsia="zh-CN"/>
    </w:rPr>
  </w:style>
  <w:style w:type="paragraph" w:styleId="2">
    <w:name w:val="heading 2"/>
    <w:basedOn w:val="a"/>
    <w:next w:val="a"/>
    <w:link w:val="20"/>
    <w:qFormat/>
    <w:rsid w:val="00D84F93"/>
    <w:pPr>
      <w:keepNext/>
      <w:adjustRightInd w:val="0"/>
      <w:spacing w:before="260" w:after="260" w:line="240" w:lineRule="auto"/>
      <w:jc w:val="center"/>
      <w:textAlignment w:val="baseline"/>
      <w:outlineLvl w:val="1"/>
    </w:pPr>
    <w:rPr>
      <w:rFonts w:ascii="Calibri" w:eastAsia="KaiTi_GB2312" w:hAnsi="Calibri" w:cs="Times New Roman"/>
      <w:b/>
      <w:bCs/>
      <w:sz w:val="32"/>
      <w:szCs w:val="36"/>
      <w:lang w:val="en-GB" w:eastAsia="zh-TW"/>
    </w:rPr>
  </w:style>
  <w:style w:type="paragraph" w:styleId="3">
    <w:name w:val="heading 3"/>
    <w:basedOn w:val="a"/>
    <w:next w:val="a"/>
    <w:link w:val="30"/>
    <w:qFormat/>
    <w:rsid w:val="00D84F93"/>
    <w:pPr>
      <w:keepNext/>
      <w:keepLines/>
      <w:widowControl w:val="0"/>
      <w:spacing w:before="260" w:after="260" w:line="240" w:lineRule="auto"/>
      <w:ind w:firstLine="658"/>
      <w:jc w:val="both"/>
      <w:outlineLvl w:val="2"/>
    </w:pPr>
    <w:rPr>
      <w:rFonts w:ascii="Calibri" w:eastAsia="SimSun" w:hAnsi="Calibri" w:cs="Times New Roman"/>
      <w:b/>
      <w:bCs/>
      <w:kern w:val="2"/>
      <w:sz w:val="32"/>
      <w:szCs w:val="3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4F93"/>
    <w:rPr>
      <w:rFonts w:ascii="SimSun" w:eastAsia="SimSun" w:hAnsi="SimSun" w:cs="Times New Roman"/>
      <w:b/>
      <w:bCs/>
      <w:kern w:val="44"/>
      <w:sz w:val="36"/>
      <w:szCs w:val="44"/>
      <w:lang w:val="en-US" w:eastAsia="zh-CN"/>
    </w:rPr>
  </w:style>
  <w:style w:type="character" w:customStyle="1" w:styleId="20">
    <w:name w:val="Заголовок 2 Знак"/>
    <w:basedOn w:val="a0"/>
    <w:link w:val="2"/>
    <w:rsid w:val="00D84F93"/>
    <w:rPr>
      <w:rFonts w:ascii="Calibri" w:eastAsia="KaiTi_GB2312" w:hAnsi="Calibri" w:cs="Times New Roman"/>
      <w:b/>
      <w:bCs/>
      <w:sz w:val="32"/>
      <w:szCs w:val="36"/>
      <w:lang w:val="en-GB" w:eastAsia="zh-TW"/>
    </w:rPr>
  </w:style>
  <w:style w:type="character" w:customStyle="1" w:styleId="30">
    <w:name w:val="Заголовок 3 Знак"/>
    <w:basedOn w:val="a0"/>
    <w:link w:val="3"/>
    <w:rsid w:val="00D84F93"/>
    <w:rPr>
      <w:rFonts w:ascii="Calibri" w:eastAsia="SimSun" w:hAnsi="Calibri" w:cs="Times New Roman"/>
      <w:b/>
      <w:bCs/>
      <w:kern w:val="2"/>
      <w:sz w:val="32"/>
      <w:szCs w:val="30"/>
      <w:lang w:val="en-US" w:eastAsia="zh-CN"/>
    </w:rPr>
  </w:style>
  <w:style w:type="character" w:styleId="a3">
    <w:name w:val="Hyperlink"/>
    <w:rsid w:val="00D84F93"/>
    <w:rPr>
      <w:color w:val="0000FF"/>
      <w:u w:val="single"/>
    </w:rPr>
  </w:style>
  <w:style w:type="character" w:styleId="a4">
    <w:name w:val="annotation reference"/>
    <w:rsid w:val="00D84F93"/>
    <w:rPr>
      <w:sz w:val="16"/>
      <w:szCs w:val="16"/>
    </w:rPr>
  </w:style>
  <w:style w:type="character" w:customStyle="1" w:styleId="a5">
    <w:name w:val="Тема примечания Знак"/>
    <w:link w:val="a6"/>
    <w:rsid w:val="00D84F93"/>
    <w:rPr>
      <w:rFonts w:ascii="Calibri" w:hAnsi="Calibri"/>
      <w:b/>
      <w:bCs/>
      <w:kern w:val="2"/>
      <w:sz w:val="21"/>
      <w:szCs w:val="24"/>
      <w:lang w:val="en-US" w:eastAsia="zh-CN"/>
    </w:rPr>
  </w:style>
  <w:style w:type="character" w:customStyle="1" w:styleId="a7">
    <w:name w:val="Текст примечания Знак"/>
    <w:qFormat/>
    <w:rsid w:val="00D84F93"/>
    <w:rPr>
      <w:rFonts w:ascii="Calibri" w:hAnsi="Calibri"/>
      <w:kern w:val="2"/>
      <w:sz w:val="21"/>
      <w:szCs w:val="24"/>
      <w:lang w:val="en-US"/>
    </w:rPr>
  </w:style>
  <w:style w:type="character" w:customStyle="1" w:styleId="a8">
    <w:name w:val="Текст выноски Знак"/>
    <w:link w:val="a9"/>
    <w:rsid w:val="00D84F93"/>
    <w:rPr>
      <w:rFonts w:ascii="Segoe UI" w:hAnsi="Segoe UI" w:cs="Segoe UI"/>
      <w:kern w:val="2"/>
      <w:sz w:val="18"/>
      <w:szCs w:val="18"/>
      <w:lang w:val="en-US"/>
    </w:rPr>
  </w:style>
  <w:style w:type="character" w:customStyle="1" w:styleId="aa">
    <w:name w:val="Верхний колонтитул Знак"/>
    <w:link w:val="ab"/>
    <w:rsid w:val="00D84F93"/>
    <w:rPr>
      <w:rFonts w:ascii="Calibri" w:hAnsi="Calibri"/>
      <w:kern w:val="2"/>
      <w:sz w:val="18"/>
      <w:szCs w:val="18"/>
    </w:rPr>
  </w:style>
  <w:style w:type="paragraph" w:styleId="ac">
    <w:name w:val="annotation text"/>
    <w:basedOn w:val="a"/>
    <w:link w:val="11"/>
    <w:unhideWhenUsed/>
    <w:qFormat/>
    <w:rsid w:val="00D84F93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c"/>
    <w:uiPriority w:val="99"/>
    <w:semiHidden/>
    <w:rsid w:val="00D84F93"/>
    <w:rPr>
      <w:sz w:val="20"/>
      <w:szCs w:val="20"/>
    </w:rPr>
  </w:style>
  <w:style w:type="paragraph" w:styleId="a6">
    <w:name w:val="annotation subject"/>
    <w:basedOn w:val="ac"/>
    <w:next w:val="ac"/>
    <w:link w:val="a5"/>
    <w:rsid w:val="00D84F93"/>
    <w:pPr>
      <w:widowControl w:val="0"/>
      <w:spacing w:after="0"/>
      <w:jc w:val="both"/>
    </w:pPr>
    <w:rPr>
      <w:rFonts w:ascii="Calibri" w:hAnsi="Calibri"/>
      <w:b/>
      <w:bCs/>
      <w:kern w:val="2"/>
      <w:sz w:val="21"/>
      <w:szCs w:val="24"/>
      <w:lang w:val="en-US" w:eastAsia="zh-CN"/>
    </w:rPr>
  </w:style>
  <w:style w:type="character" w:customStyle="1" w:styleId="12">
    <w:name w:val="Тема примечания Знак1"/>
    <w:basedOn w:val="11"/>
    <w:uiPriority w:val="99"/>
    <w:semiHidden/>
    <w:rsid w:val="00D84F93"/>
    <w:rPr>
      <w:b/>
      <w:bCs/>
      <w:sz w:val="20"/>
      <w:szCs w:val="20"/>
    </w:rPr>
  </w:style>
  <w:style w:type="paragraph" w:styleId="a9">
    <w:name w:val="Balloon Text"/>
    <w:basedOn w:val="a"/>
    <w:link w:val="a8"/>
    <w:rsid w:val="00D84F93"/>
    <w:pPr>
      <w:widowControl w:val="0"/>
      <w:spacing w:after="0" w:line="240" w:lineRule="auto"/>
      <w:jc w:val="both"/>
    </w:pPr>
    <w:rPr>
      <w:rFonts w:ascii="Segoe UI" w:hAnsi="Segoe UI" w:cs="Segoe UI"/>
      <w:kern w:val="2"/>
      <w:sz w:val="18"/>
      <w:szCs w:val="18"/>
      <w:lang w:val="en-US"/>
    </w:rPr>
  </w:style>
  <w:style w:type="character" w:customStyle="1" w:styleId="13">
    <w:name w:val="Текст выноски Знак1"/>
    <w:basedOn w:val="a0"/>
    <w:uiPriority w:val="99"/>
    <w:semiHidden/>
    <w:rsid w:val="00D84F93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a"/>
    <w:rsid w:val="00D84F9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Calibri" w:hAnsi="Calibri"/>
      <w:kern w:val="2"/>
      <w:sz w:val="18"/>
      <w:szCs w:val="18"/>
    </w:rPr>
  </w:style>
  <w:style w:type="character" w:customStyle="1" w:styleId="14">
    <w:name w:val="Верхний колонтитул Знак1"/>
    <w:basedOn w:val="a0"/>
    <w:uiPriority w:val="99"/>
    <w:semiHidden/>
    <w:rsid w:val="00D84F93"/>
  </w:style>
  <w:style w:type="paragraph" w:styleId="ad">
    <w:name w:val="footnote text"/>
    <w:basedOn w:val="a"/>
    <w:link w:val="ae"/>
    <w:qFormat/>
    <w:rsid w:val="00D84F93"/>
    <w:pPr>
      <w:widowControl w:val="0"/>
      <w:snapToGrid w:val="0"/>
      <w:spacing w:after="0" w:line="240" w:lineRule="auto"/>
    </w:pPr>
    <w:rPr>
      <w:rFonts w:ascii="Calibri" w:eastAsia="SimSun" w:hAnsi="Calibri" w:cs="Times New Roman"/>
      <w:kern w:val="2"/>
      <w:sz w:val="18"/>
      <w:szCs w:val="18"/>
      <w:lang w:val="en-US" w:eastAsia="zh-CN"/>
    </w:rPr>
  </w:style>
  <w:style w:type="character" w:customStyle="1" w:styleId="ae">
    <w:name w:val="Текст сноски Знак"/>
    <w:basedOn w:val="a0"/>
    <w:link w:val="ad"/>
    <w:rsid w:val="00D84F93"/>
    <w:rPr>
      <w:rFonts w:ascii="Calibri" w:eastAsia="SimSun" w:hAnsi="Calibri" w:cs="Times New Roman"/>
      <w:kern w:val="2"/>
      <w:sz w:val="18"/>
      <w:szCs w:val="18"/>
      <w:lang w:val="en-US" w:eastAsia="zh-CN"/>
    </w:rPr>
  </w:style>
  <w:style w:type="paragraph" w:styleId="af">
    <w:name w:val="footer"/>
    <w:basedOn w:val="a"/>
    <w:link w:val="af0"/>
    <w:qFormat/>
    <w:rsid w:val="00D84F93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Calibri" w:eastAsia="SimSun" w:hAnsi="Calibri" w:cs="Times New Roman"/>
      <w:kern w:val="2"/>
      <w:sz w:val="18"/>
      <w:szCs w:val="18"/>
      <w:lang w:val="en-US" w:eastAsia="zh-CN"/>
    </w:rPr>
  </w:style>
  <w:style w:type="character" w:customStyle="1" w:styleId="af0">
    <w:name w:val="Нижний колонтитул Знак"/>
    <w:basedOn w:val="a0"/>
    <w:link w:val="af"/>
    <w:rsid w:val="00D84F93"/>
    <w:rPr>
      <w:rFonts w:ascii="Calibri" w:eastAsia="SimSun" w:hAnsi="Calibri" w:cs="Times New Roman"/>
      <w:kern w:val="2"/>
      <w:sz w:val="18"/>
      <w:szCs w:val="18"/>
      <w:lang w:val="en-US" w:eastAsia="zh-CN"/>
    </w:rPr>
  </w:style>
  <w:style w:type="paragraph" w:styleId="af1">
    <w:name w:val="Normal (Web)"/>
    <w:basedOn w:val="a"/>
    <w:uiPriority w:val="99"/>
    <w:qFormat/>
    <w:rsid w:val="00D84F93"/>
    <w:pPr>
      <w:widowControl w:val="0"/>
      <w:spacing w:beforeAutospacing="1" w:after="0" w:afterAutospacing="1" w:line="240" w:lineRule="auto"/>
    </w:pPr>
    <w:rPr>
      <w:rFonts w:ascii="Calibri" w:eastAsia="SimSun" w:hAnsi="Calibri" w:cs="Times New Roman"/>
      <w:sz w:val="24"/>
      <w:szCs w:val="24"/>
      <w:lang w:val="en-US" w:eastAsia="zh-CN"/>
    </w:rPr>
  </w:style>
  <w:style w:type="paragraph" w:customStyle="1" w:styleId="shortt">
    <w:name w:val="shortt"/>
    <w:basedOn w:val="a"/>
    <w:rsid w:val="00D84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15">
    <w:name w:val="Рецензия1"/>
    <w:uiPriority w:val="99"/>
    <w:unhideWhenUsed/>
    <w:rsid w:val="00D84F93"/>
    <w:pPr>
      <w:spacing w:after="0" w:line="240" w:lineRule="auto"/>
    </w:pPr>
    <w:rPr>
      <w:rFonts w:ascii="Calibri" w:eastAsia="SimSun" w:hAnsi="Calibri" w:cs="Times New Roman"/>
      <w:kern w:val="2"/>
      <w:sz w:val="21"/>
      <w:szCs w:val="24"/>
      <w:lang w:val="en-US" w:eastAsia="zh-CN"/>
    </w:rPr>
  </w:style>
  <w:style w:type="paragraph" w:customStyle="1" w:styleId="Asiakirjanteksti">
    <w:name w:val="Asiakirjan teksti"/>
    <w:basedOn w:val="a"/>
    <w:uiPriority w:val="2"/>
    <w:qFormat/>
    <w:rsid w:val="00D84F93"/>
    <w:pPr>
      <w:spacing w:line="240" w:lineRule="auto"/>
      <w:ind w:left="1304"/>
      <w:jc w:val="both"/>
    </w:pPr>
    <w:rPr>
      <w:rFonts w:ascii="Calibri" w:eastAsia="SimSun" w:hAnsi="Calibri" w:cs="Times New Roman"/>
      <w:sz w:val="20"/>
      <w:szCs w:val="20"/>
      <w:lang w:val="fi-FI" w:eastAsia="fi-FI"/>
    </w:rPr>
  </w:style>
  <w:style w:type="paragraph" w:styleId="af2">
    <w:name w:val="List Paragraph"/>
    <w:basedOn w:val="a"/>
    <w:uiPriority w:val="34"/>
    <w:qFormat/>
    <w:rsid w:val="005B1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44602DD1-0EF4-4967-B374-032D4D3DA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1361</Words>
  <Characters>7760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Глебов А.А.</cp:lastModifiedBy>
  <cp:revision>4</cp:revision>
  <cp:lastPrinted>2018-10-09T10:34:00Z</cp:lastPrinted>
  <dcterms:created xsi:type="dcterms:W3CDTF">2018-10-11T13:39:00Z</dcterms:created>
  <dcterms:modified xsi:type="dcterms:W3CDTF">2018-10-17T06:57:00Z</dcterms:modified>
</cp:coreProperties>
</file>